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A3" w:rsidRPr="003A6433" w:rsidRDefault="00CF28A3" w:rsidP="003A6433">
      <w:pPr>
        <w:pStyle w:val="Heading2A"/>
      </w:pPr>
      <w:r w:rsidRPr="003A6433">
        <w:t>Overview</w:t>
      </w:r>
    </w:p>
    <w:p w:rsidR="000516A3" w:rsidRPr="00E816EC" w:rsidRDefault="00504395" w:rsidP="00B10F89">
      <w:pPr>
        <w:pStyle w:val="Body"/>
      </w:pPr>
      <w:r w:rsidRPr="00E816EC">
        <w:t xml:space="preserve">One or more IntelliLogger Interface Modules such as the ILIM-2 and ILIM-7 (ILIM-x) can be attached to the back of an IntelliLogger </w:t>
      </w:r>
      <w:r w:rsidR="00B63B1A" w:rsidRPr="00E816EC">
        <w:t>instrument</w:t>
      </w:r>
      <w:r w:rsidR="00B63B1A">
        <w:t xml:space="preserve"> (Fig 1)</w:t>
      </w:r>
      <w:r w:rsidRPr="00E816EC">
        <w:t xml:space="preserve">.  The following procedure details the attachment process using the Module Attachment Bracket </w:t>
      </w:r>
      <w:r w:rsidR="00C86898" w:rsidRPr="00E816EC">
        <w:t xml:space="preserve">kit </w:t>
      </w:r>
      <w:r w:rsidRPr="00E816EC">
        <w:t>(LBI Part Number: 3539.30000).</w:t>
      </w:r>
    </w:p>
    <w:p w:rsidR="001077DB" w:rsidRPr="00E816EC" w:rsidRDefault="00C86898" w:rsidP="00B10F89">
      <w:pPr>
        <w:pStyle w:val="Body"/>
      </w:pPr>
      <w:r w:rsidRPr="00E816EC">
        <w:t>The Module Attachment Bracket kit includes one angle bracket and four 4-40 machine screws.  A Module Attachment Bracket kit is required for each module to be attached.</w:t>
      </w:r>
      <w:r w:rsidR="001077DB" w:rsidRPr="00E816EC">
        <w:t xml:space="preserve">  </w:t>
      </w:r>
    </w:p>
    <w:p w:rsidR="00C86898" w:rsidRPr="00E816EC" w:rsidRDefault="001077DB" w:rsidP="00B10F89">
      <w:pPr>
        <w:pStyle w:val="Body"/>
      </w:pPr>
      <w:r w:rsidRPr="00E816EC">
        <w:t>Multiple ILIM-x modules can be attached to a single IntelliLogger or attached to each other.  The assembly process is essentially the same as</w:t>
      </w:r>
      <w:r w:rsidR="00B26E9E" w:rsidRPr="00E816EC">
        <w:t xml:space="preserve"> the</w:t>
      </w:r>
      <w:r w:rsidRPr="00E816EC">
        <w:t xml:space="preserve"> following.</w:t>
      </w:r>
      <w:bookmarkStart w:id="0" w:name="_GoBack"/>
      <w:bookmarkEnd w:id="0"/>
    </w:p>
    <w:p w:rsidR="00504395" w:rsidRPr="00B21E57" w:rsidRDefault="00504395" w:rsidP="00B10F89">
      <w:pPr>
        <w:pStyle w:val="Body"/>
        <w:rPr>
          <w:b/>
        </w:rPr>
      </w:pPr>
    </w:p>
    <w:p w:rsidR="00E369B9" w:rsidRDefault="00E369B9" w:rsidP="00B10F89">
      <w:pPr>
        <w:pStyle w:val="Body"/>
        <w:keepNext/>
        <w:jc w:val="center"/>
      </w:pPr>
      <w:r>
        <w:rPr>
          <w:noProof/>
        </w:rPr>
        <w:drawing>
          <wp:inline distT="0" distB="0" distL="0" distR="0" wp14:anchorId="40F5CD88" wp14:editId="30DABF90">
            <wp:extent cx="3060700" cy="2857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WithTwoILIM-7_sm-241x225-80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6EC" w:rsidRDefault="00E816EC" w:rsidP="00E816EC">
      <w:pPr>
        <w:pStyle w:val="Caption"/>
      </w:pPr>
      <w:r>
        <w:t xml:space="preserve">Fig </w:t>
      </w:r>
      <w:fldSimple w:instr=" SEQ Fig \* ARABIC ">
        <w:r w:rsidR="00F27391">
          <w:rPr>
            <w:noProof/>
          </w:rPr>
          <w:t>1</w:t>
        </w:r>
      </w:fldSimple>
      <w:r>
        <w:t>:</w:t>
      </w:r>
      <w:r w:rsidRPr="00545906">
        <w:t xml:space="preserve"> IntelliLogger with multiple attached ILIM-x Modules</w:t>
      </w:r>
    </w:p>
    <w:p w:rsidR="00E816EC" w:rsidRDefault="00E816EC" w:rsidP="00B10F89">
      <w:pPr>
        <w:pStyle w:val="Body"/>
        <w:keepNext/>
        <w:jc w:val="center"/>
      </w:pPr>
    </w:p>
    <w:p w:rsidR="00CF28A3" w:rsidRDefault="00CF28A3" w:rsidP="00C57E03">
      <w:pPr>
        <w:pStyle w:val="IconTip"/>
        <w:pBdr>
          <w:left w:val="single" w:sz="6" w:space="3" w:color="auto"/>
        </w:pBdr>
      </w:pPr>
      <w:r>
        <w:t xml:space="preserve">Note:  Take special handling care during assembly to prevent scratches or other damage to </w:t>
      </w:r>
      <w:r w:rsidR="004B2E34">
        <w:t>the metal work and circuitry.</w:t>
      </w:r>
    </w:p>
    <w:p w:rsidR="00CF28A3" w:rsidRDefault="003A342E" w:rsidP="00510B98">
      <w:pPr>
        <w:pStyle w:val="Heading2A"/>
      </w:pPr>
      <w:r>
        <w:t>Installation Instructions</w:t>
      </w:r>
    </w:p>
    <w:p w:rsidR="00DC779A" w:rsidRDefault="00C86898" w:rsidP="00E816EC">
      <w:pPr>
        <w:pStyle w:val="Body"/>
        <w:numPr>
          <w:ilvl w:val="0"/>
          <w:numId w:val="22"/>
        </w:numPr>
      </w:pPr>
      <w:r>
        <w:t xml:space="preserve">If a Surface Mounting Plate is installed on the IntelliLogger, remove it before starting this procedure and reinstall after.  </w:t>
      </w:r>
    </w:p>
    <w:p w:rsidR="00E816EC" w:rsidRDefault="00E816EC" w:rsidP="00E816EC">
      <w:pPr>
        <w:pStyle w:val="Body"/>
        <w:ind w:left="720"/>
      </w:pPr>
    </w:p>
    <w:p w:rsidR="00CF28A3" w:rsidRDefault="004B2E34" w:rsidP="00E816EC">
      <w:pPr>
        <w:pStyle w:val="Body"/>
        <w:numPr>
          <w:ilvl w:val="0"/>
          <w:numId w:val="22"/>
        </w:numPr>
      </w:pPr>
      <w:r>
        <w:t xml:space="preserve">Remove the faceplate from the </w:t>
      </w:r>
      <w:r w:rsidR="00C86898">
        <w:t>ILIM-X</w:t>
      </w:r>
      <w:r>
        <w:t xml:space="preserve"> unit by removing the </w:t>
      </w:r>
      <w:r w:rsidR="001077DB">
        <w:t xml:space="preserve">seven </w:t>
      </w:r>
      <w:r w:rsidR="007B7A82">
        <w:t>black anodized screws</w:t>
      </w:r>
      <w:r w:rsidR="001077DB">
        <w:t xml:space="preserve"> notated </w:t>
      </w:r>
      <w:r w:rsidR="007B7A82">
        <w:t xml:space="preserve"> </w:t>
      </w:r>
      <w:r w:rsidR="009E721B">
        <w:t>in Fig 2</w:t>
      </w:r>
      <w:r>
        <w:t xml:space="preserve">; </w:t>
      </w:r>
      <w:r w:rsidR="001077DB">
        <w:t>two</w:t>
      </w:r>
      <w:r>
        <w:t xml:space="preserve"> from the top of the </w:t>
      </w:r>
      <w:r w:rsidR="00C86898">
        <w:t>ILIM-X</w:t>
      </w:r>
      <w:r>
        <w:t xml:space="preserve">, </w:t>
      </w:r>
      <w:r w:rsidR="001077DB">
        <w:t>two</w:t>
      </w:r>
      <w:r>
        <w:t xml:space="preserve"> from the bottom of the </w:t>
      </w:r>
      <w:r w:rsidR="00C86898">
        <w:t>ILIM-X</w:t>
      </w:r>
      <w:r>
        <w:t xml:space="preserve">, and </w:t>
      </w:r>
      <w:r w:rsidR="001077DB">
        <w:t xml:space="preserve">three </w:t>
      </w:r>
      <w:r>
        <w:t xml:space="preserve"> from the side of the </w:t>
      </w:r>
      <w:r w:rsidR="00C86898">
        <w:t>ILIM-X</w:t>
      </w:r>
      <w:r>
        <w:t>.</w:t>
      </w:r>
      <w:r w:rsidR="009D3AC0">
        <w:t xml:space="preserve">  Make sure to keep these screws as they will </w:t>
      </w:r>
      <w:r w:rsidR="009E721B">
        <w:t>be reinstalled</w:t>
      </w:r>
      <w:r w:rsidR="009D3AC0">
        <w:t xml:space="preserve"> later.</w:t>
      </w:r>
    </w:p>
    <w:p w:rsidR="004B2E34" w:rsidRDefault="004B2E34" w:rsidP="00063A19">
      <w:pPr>
        <w:pStyle w:val="Caption"/>
      </w:pPr>
    </w:p>
    <w:p w:rsidR="004C481C" w:rsidRDefault="001C7453" w:rsidP="00E816EC">
      <w:pPr>
        <w:pStyle w:val="Body"/>
        <w:keepNext/>
        <w:jc w:val="center"/>
      </w:pPr>
      <w:r>
        <w:rPr>
          <w:noProof/>
        </w:rPr>
        <w:lastRenderedPageBreak/>
        <w:drawing>
          <wp:inline distT="0" distB="0" distL="0" distR="0" wp14:anchorId="72B12EAF" wp14:editId="1258DE2C">
            <wp:extent cx="1860698" cy="248093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_ed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781" cy="248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F7F" w:rsidRDefault="00063A19" w:rsidP="00E816EC">
      <w:pPr>
        <w:pStyle w:val="Caption"/>
      </w:pPr>
      <w:r>
        <w:t xml:space="preserve">Fig </w:t>
      </w:r>
      <w:fldSimple w:instr=" SEQ Fig \* ARABIC ">
        <w:r w:rsidR="00F27391">
          <w:rPr>
            <w:noProof/>
          </w:rPr>
          <w:t>2</w:t>
        </w:r>
      </w:fldSimple>
      <w:r w:rsidR="00E816EC">
        <w:t>:</w:t>
      </w:r>
      <w:r>
        <w:t xml:space="preserve"> ILIM-x machine screw locations</w:t>
      </w:r>
    </w:p>
    <w:p w:rsidR="004C481C" w:rsidRPr="004C481C" w:rsidRDefault="004C481C" w:rsidP="00E816EC">
      <w:pPr>
        <w:pStyle w:val="Body"/>
      </w:pPr>
    </w:p>
    <w:p w:rsidR="00200D1D" w:rsidRPr="00200D1D" w:rsidRDefault="00200D1D" w:rsidP="00200D1D">
      <w:pPr>
        <w:pStyle w:val="ListParagraph"/>
        <w:numPr>
          <w:ilvl w:val="0"/>
          <w:numId w:val="23"/>
        </w:numPr>
        <w:spacing w:before="60"/>
        <w:contextualSpacing w:val="0"/>
        <w:rPr>
          <w:vanish/>
        </w:rPr>
      </w:pPr>
    </w:p>
    <w:p w:rsidR="00200D1D" w:rsidRPr="00200D1D" w:rsidRDefault="00200D1D" w:rsidP="00200D1D">
      <w:pPr>
        <w:pStyle w:val="ListParagraph"/>
        <w:numPr>
          <w:ilvl w:val="0"/>
          <w:numId w:val="23"/>
        </w:numPr>
        <w:spacing w:before="60"/>
        <w:contextualSpacing w:val="0"/>
        <w:rPr>
          <w:vanish/>
        </w:rPr>
      </w:pPr>
    </w:p>
    <w:p w:rsidR="00C57E03" w:rsidRDefault="004B2E34" w:rsidP="00E816EC">
      <w:pPr>
        <w:pStyle w:val="Body"/>
        <w:numPr>
          <w:ilvl w:val="0"/>
          <w:numId w:val="23"/>
        </w:numPr>
      </w:pPr>
      <w:r>
        <w:t xml:space="preserve">Place the </w:t>
      </w:r>
      <w:r w:rsidR="00C86898">
        <w:t>ILIM-X</w:t>
      </w:r>
      <w:r w:rsidR="00C57E03">
        <w:t xml:space="preserve"> faceplate’s screened side against the back plate of the IL</w:t>
      </w:r>
      <w:r w:rsidR="00090FB8">
        <w:t>/ILIM</w:t>
      </w:r>
      <w:r w:rsidR="00C57E03">
        <w:t xml:space="preserve"> unit such that the orientation</w:t>
      </w:r>
      <w:r w:rsidR="00090FB8">
        <w:t xml:space="preserve">/placement </w:t>
      </w:r>
      <w:r w:rsidR="00C57E03" w:rsidRPr="00B7023E">
        <w:t>f</w:t>
      </w:r>
      <w:r w:rsidR="007B7A82">
        <w:t xml:space="preserve">ollows that </w:t>
      </w:r>
      <w:r w:rsidR="00327FED">
        <w:t xml:space="preserve">of </w:t>
      </w:r>
      <w:fldSimple w:instr=" REF _Ref178870993 ">
        <w:r w:rsidR="00F27391">
          <w:t xml:space="preserve">Fig </w:t>
        </w:r>
        <w:r w:rsidR="00F27391">
          <w:rPr>
            <w:noProof/>
          </w:rPr>
          <w:t>3</w:t>
        </w:r>
      </w:fldSimple>
      <w:r w:rsidR="00C57E03" w:rsidRPr="00B7023E">
        <w:t>.</w:t>
      </w:r>
      <w:r w:rsidR="00C57E03">
        <w:t xml:space="preserve">  </w:t>
      </w:r>
      <w:r w:rsidR="007945E5">
        <w:t>This allows the fuses and switches of each module to stick out from the system in a “stair-like” pattern.</w:t>
      </w:r>
      <w:r w:rsidR="00721ECD">
        <w:t xml:space="preserve"> </w:t>
      </w:r>
    </w:p>
    <w:p w:rsidR="00CE4391" w:rsidRDefault="00CE4391" w:rsidP="00B21E57">
      <w:pPr>
        <w:pStyle w:val="ListParagraph"/>
      </w:pPr>
    </w:p>
    <w:p w:rsidR="003032C8" w:rsidRDefault="00204D0D" w:rsidP="003032C8">
      <w:pPr>
        <w:pStyle w:val="Body"/>
        <w:jc w:val="center"/>
      </w:pPr>
      <w:r>
        <w:rPr>
          <w:noProof/>
        </w:rPr>
        <w:drawing>
          <wp:inline distT="0" distB="0" distL="0" distR="0" wp14:anchorId="50E426ED" wp14:editId="5BB644F6">
            <wp:extent cx="2573079" cy="34307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_ed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05" cy="343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03" w:rsidRDefault="00063A19" w:rsidP="00E816EC">
      <w:pPr>
        <w:pStyle w:val="Caption"/>
      </w:pPr>
      <w:bookmarkStart w:id="1" w:name="_Ref178870993"/>
      <w:r>
        <w:t xml:space="preserve">Fig </w:t>
      </w:r>
      <w:fldSimple w:instr=" SEQ Fig \* ARABIC ">
        <w:r w:rsidR="00F27391">
          <w:rPr>
            <w:noProof/>
          </w:rPr>
          <w:t>3</w:t>
        </w:r>
      </w:fldSimple>
      <w:bookmarkEnd w:id="1"/>
      <w:r>
        <w:t xml:space="preserve">: </w:t>
      </w:r>
      <w:r w:rsidRPr="00A12675">
        <w:t>ILIM-X Faceplate Attachment to the IL/ILIM Back Plate</w:t>
      </w:r>
    </w:p>
    <w:p w:rsidR="00C57E03" w:rsidRDefault="007945E5" w:rsidP="00E816EC">
      <w:pPr>
        <w:pStyle w:val="Body"/>
        <w:numPr>
          <w:ilvl w:val="0"/>
          <w:numId w:val="23"/>
        </w:numPr>
      </w:pPr>
      <w:r>
        <w:lastRenderedPageBreak/>
        <w:t xml:space="preserve">Using the </w:t>
      </w:r>
      <w:r w:rsidR="008A3FB2">
        <w:t>two</w:t>
      </w:r>
      <w:r>
        <w:t xml:space="preserve"> silver screws (3509.03003) that are provided, attach the </w:t>
      </w:r>
      <w:r w:rsidR="00C86898">
        <w:t>ILIM-X</w:t>
      </w:r>
      <w:r>
        <w:t xml:space="preserve"> faceplate to the back plate of o</w:t>
      </w:r>
      <w:r w:rsidR="007B7A82">
        <w:t xml:space="preserve">ne of the associated units in </w:t>
      </w:r>
      <w:fldSimple w:instr=" REF _Ref178871302 ">
        <w:r w:rsidR="00F27391">
          <w:t xml:space="preserve">Fig </w:t>
        </w:r>
        <w:r w:rsidR="00F27391">
          <w:rPr>
            <w:noProof/>
          </w:rPr>
          <w:t>4</w:t>
        </w:r>
      </w:fldSimple>
      <w:r>
        <w:t xml:space="preserve">.  Using the </w:t>
      </w:r>
      <w:r w:rsidRPr="00090FB8">
        <w:rPr>
          <w:b/>
        </w:rPr>
        <w:t xml:space="preserve">left </w:t>
      </w:r>
      <w:r w:rsidR="008A3FB2">
        <w:t>two</w:t>
      </w:r>
      <w:r>
        <w:t xml:space="preserve"> </w:t>
      </w:r>
      <w:r w:rsidR="009D3AC0">
        <w:t>holes o</w:t>
      </w:r>
      <w:r w:rsidR="008A3FB2">
        <w:t>n</w:t>
      </w:r>
      <w:r w:rsidR="009D3AC0">
        <w:t xml:space="preserve"> the inside of the </w:t>
      </w:r>
      <w:r w:rsidR="00C86898">
        <w:t>ILIM-X</w:t>
      </w:r>
      <w:r w:rsidR="009D3AC0">
        <w:t xml:space="preserve"> faceplate to attach an IL</w:t>
      </w:r>
      <w:r w:rsidR="00F76BFA">
        <w:t xml:space="preserve">-10/20/80/90 or </w:t>
      </w:r>
      <w:r w:rsidR="00C86898">
        <w:t>ILIM-X</w:t>
      </w:r>
      <w:r w:rsidR="00F76BFA">
        <w:t xml:space="preserve"> back plate.</w:t>
      </w:r>
    </w:p>
    <w:p w:rsidR="009D3AC0" w:rsidRDefault="009D3AC0" w:rsidP="00B21E57">
      <w:pPr>
        <w:pStyle w:val="ListParagraph"/>
      </w:pPr>
    </w:p>
    <w:p w:rsidR="00CE4391" w:rsidRDefault="00CE4391" w:rsidP="00510B98">
      <w:pPr>
        <w:pStyle w:val="ListParagraph"/>
      </w:pPr>
    </w:p>
    <w:p w:rsidR="009D3AC0" w:rsidRDefault="009513B9" w:rsidP="00E816EC">
      <w:pPr>
        <w:ind w:left="-180"/>
        <w:jc w:val="center"/>
      </w:pPr>
      <w:r>
        <w:rPr>
          <w:noProof/>
        </w:rPr>
        <w:drawing>
          <wp:inline distT="0" distB="0" distL="0" distR="0" wp14:anchorId="513A088D" wp14:editId="3A66DA85">
            <wp:extent cx="2860158" cy="2145119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3_edi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30" cy="215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3F" w:rsidRDefault="004B72C4" w:rsidP="00E816EC">
      <w:pPr>
        <w:pStyle w:val="Caption"/>
      </w:pPr>
      <w:bookmarkStart w:id="2" w:name="_Ref178871302"/>
      <w:r>
        <w:t xml:space="preserve">Fig </w:t>
      </w:r>
      <w:fldSimple w:instr=" SEQ Fig \* ARABIC ">
        <w:r w:rsidR="00F27391">
          <w:rPr>
            <w:noProof/>
          </w:rPr>
          <w:t>4</w:t>
        </w:r>
      </w:fldSimple>
      <w:bookmarkEnd w:id="2"/>
      <w:r>
        <w:t xml:space="preserve">: </w:t>
      </w:r>
      <w:r w:rsidRPr="006A1A26">
        <w:t>IL-10/20/80/90 or ILIM-X Back Plate Attachment</w:t>
      </w:r>
    </w:p>
    <w:p w:rsidR="00E816EC" w:rsidRPr="00E816EC" w:rsidRDefault="00E816EC" w:rsidP="00E816EC">
      <w:pPr>
        <w:pStyle w:val="Body"/>
      </w:pPr>
    </w:p>
    <w:p w:rsidR="004B72C4" w:rsidRDefault="00E816EC" w:rsidP="00B21E5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5893B" wp14:editId="2A0E7C91">
                <wp:simplePos x="0" y="0"/>
                <wp:positionH relativeFrom="column">
                  <wp:posOffset>1257684</wp:posOffset>
                </wp:positionH>
                <wp:positionV relativeFrom="paragraph">
                  <wp:posOffset>2540</wp:posOffset>
                </wp:positionV>
                <wp:extent cx="4199255" cy="393065"/>
                <wp:effectExtent l="0" t="0" r="1079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B98" w:rsidRPr="00721ECD" w:rsidRDefault="00510B98" w:rsidP="003361F2">
                            <w:pPr>
                              <w:pStyle w:val="Body"/>
                            </w:pPr>
                            <w:r w:rsidRPr="003361F2">
                              <w:rPr>
                                <w:sz w:val="18"/>
                                <w:szCs w:val="18"/>
                              </w:rPr>
                              <w:t xml:space="preserve">Note:  IL-10/20 back plates are narrower due to a lack </w:t>
                            </w:r>
                            <w:r w:rsidR="003361F2" w:rsidRPr="003361F2"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3361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1F2" w:rsidRPr="003361F2">
                              <w:rPr>
                                <w:sz w:val="18"/>
                                <w:szCs w:val="18"/>
                              </w:rPr>
                              <w:t>extra</w:t>
                            </w:r>
                            <w:r w:rsidRPr="003361F2">
                              <w:rPr>
                                <w:sz w:val="18"/>
                                <w:szCs w:val="18"/>
                              </w:rPr>
                              <w:t xml:space="preserve"> channels and thus will force the ILIM-7/2 faceplate to hang over the edge further.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05pt;margin-top:.2pt;width:330.6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" fillcolor="#d8d8d8 [2732]">
                <v:textbox>
                  <w:txbxContent>
                    <w:p w:rsidR="00510B98" w:rsidRPr="00721ECD" w:rsidRDefault="00510B98" w:rsidP="003361F2">
                      <w:pPr>
                        <w:pStyle w:val="Body"/>
                      </w:pPr>
                      <w:r w:rsidRPr="003361F2">
                        <w:rPr>
                          <w:sz w:val="18"/>
                          <w:szCs w:val="18"/>
                        </w:rPr>
                        <w:t xml:space="preserve">Note:  IL-10/20 back plates are narrower due to a lack </w:t>
                      </w:r>
                      <w:r w:rsidR="003361F2" w:rsidRPr="003361F2">
                        <w:rPr>
                          <w:sz w:val="18"/>
                          <w:szCs w:val="18"/>
                        </w:rPr>
                        <w:t xml:space="preserve">of </w:t>
                      </w:r>
                      <w:r w:rsidR="003361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1F2" w:rsidRPr="003361F2">
                        <w:rPr>
                          <w:sz w:val="18"/>
                          <w:szCs w:val="18"/>
                        </w:rPr>
                        <w:t>extra</w:t>
                      </w:r>
                      <w:r w:rsidRPr="003361F2">
                        <w:rPr>
                          <w:sz w:val="18"/>
                          <w:szCs w:val="18"/>
                        </w:rPr>
                        <w:t xml:space="preserve"> channels and thus will force the ILIM-7/2 faceplate to hang over the edge further.</w:t>
                      </w:r>
                    </w:p>
                  </w:txbxContent>
                </v:textbox>
              </v:shape>
            </w:pict>
          </mc:Fallback>
        </mc:AlternateContent>
      </w:r>
    </w:p>
    <w:p w:rsidR="00E816EC" w:rsidRDefault="00E816EC" w:rsidP="00B21E57">
      <w:pPr>
        <w:pStyle w:val="ListParagraph"/>
      </w:pPr>
    </w:p>
    <w:p w:rsidR="00E816EC" w:rsidRDefault="00E816EC" w:rsidP="00B21E57">
      <w:pPr>
        <w:pStyle w:val="ListParagraph"/>
      </w:pPr>
    </w:p>
    <w:p w:rsidR="00E816EC" w:rsidRDefault="00E816EC" w:rsidP="00E816EC">
      <w:pPr>
        <w:pStyle w:val="Body"/>
        <w:ind w:left="720"/>
      </w:pPr>
    </w:p>
    <w:p w:rsidR="00EA373F" w:rsidRDefault="009D3AC0" w:rsidP="00E816EC">
      <w:pPr>
        <w:pStyle w:val="Body"/>
        <w:numPr>
          <w:ilvl w:val="0"/>
          <w:numId w:val="23"/>
        </w:numPr>
      </w:pPr>
      <w:r>
        <w:t xml:space="preserve">Place the </w:t>
      </w:r>
      <w:r w:rsidR="00AA7C55">
        <w:t>angle</w:t>
      </w:r>
      <w:r>
        <w:t xml:space="preserve"> bra</w:t>
      </w:r>
      <w:r w:rsidR="00616A8C">
        <w:t xml:space="preserve">cket (3539.30000) such that the </w:t>
      </w:r>
      <w:r w:rsidR="00B26E9E">
        <w:t>five</w:t>
      </w:r>
      <w:r w:rsidR="00616A8C">
        <w:t xml:space="preserve"> </w:t>
      </w:r>
      <w:r>
        <w:t xml:space="preserve">holes </w:t>
      </w:r>
      <w:r w:rsidR="00C73F14">
        <w:t xml:space="preserve">in the bracket </w:t>
      </w:r>
      <w:r>
        <w:t xml:space="preserve">line up between the </w:t>
      </w:r>
      <w:r w:rsidR="00C86898">
        <w:t>ILIM-X</w:t>
      </w:r>
      <w:r w:rsidR="00DC779A">
        <w:t>’s</w:t>
      </w:r>
      <w:r>
        <w:t xml:space="preserve"> face plate and the </w:t>
      </w:r>
      <w:r w:rsidR="00DC779A">
        <w:t>IL/ILIM unit’s back pl</w:t>
      </w:r>
      <w:r w:rsidR="007B7A82">
        <w:t xml:space="preserve">ate as shown in </w:t>
      </w:r>
      <w:fldSimple w:instr=" REF _Ref178871489 ">
        <w:r w:rsidR="00F27391">
          <w:t xml:space="preserve">Fig </w:t>
        </w:r>
        <w:r w:rsidR="00F27391">
          <w:rPr>
            <w:noProof/>
          </w:rPr>
          <w:t>5</w:t>
        </w:r>
      </w:fldSimple>
      <w:r w:rsidR="00DC779A">
        <w:t xml:space="preserve">.  Secure the </w:t>
      </w:r>
      <w:r w:rsidR="00327B0E">
        <w:t>angle</w:t>
      </w:r>
      <w:r w:rsidR="00DC779A">
        <w:t xml:space="preserve"> bracket using </w:t>
      </w:r>
      <w:r w:rsidR="00616A8C">
        <w:t xml:space="preserve">the </w:t>
      </w:r>
      <w:r w:rsidR="00B26E9E">
        <w:t>two</w:t>
      </w:r>
      <w:r w:rsidR="00DC779A">
        <w:t xml:space="preserve"> identical black anodized screws </w:t>
      </w:r>
      <w:r w:rsidR="0087189B">
        <w:t xml:space="preserve">(3509.00002) </w:t>
      </w:r>
      <w:r w:rsidR="00DC779A">
        <w:t>that are provid</w:t>
      </w:r>
      <w:r w:rsidR="000F7723">
        <w:t>ed with the stair step bracket.</w:t>
      </w:r>
    </w:p>
    <w:p w:rsidR="00E816EC" w:rsidRDefault="00E816EC" w:rsidP="00E816EC">
      <w:pPr>
        <w:pStyle w:val="Body"/>
        <w:ind w:left="720"/>
      </w:pPr>
    </w:p>
    <w:p w:rsidR="00DC779A" w:rsidRDefault="00EA373F" w:rsidP="00E816EC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495995CC" wp14:editId="0CD49711">
            <wp:extent cx="3041197" cy="22860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4_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105" cy="229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3F" w:rsidRDefault="00124E6A" w:rsidP="00E816EC">
      <w:pPr>
        <w:pStyle w:val="Caption"/>
      </w:pPr>
      <w:bookmarkStart w:id="3" w:name="_Ref178871489"/>
      <w:r>
        <w:t xml:space="preserve">Fig </w:t>
      </w:r>
      <w:fldSimple w:instr=" SEQ Fig \* ARABIC ">
        <w:r w:rsidR="00F27391">
          <w:rPr>
            <w:noProof/>
          </w:rPr>
          <w:t>5</w:t>
        </w:r>
      </w:fldSimple>
      <w:bookmarkEnd w:id="3"/>
      <w:r>
        <w:t xml:space="preserve">: </w:t>
      </w:r>
      <w:r w:rsidRPr="0084714C">
        <w:t>Angle Bracket Installation</w:t>
      </w:r>
    </w:p>
    <w:p w:rsidR="00D752D8" w:rsidRDefault="00D752D8" w:rsidP="00510B98">
      <w:pPr>
        <w:pStyle w:val="ListParagraph"/>
      </w:pPr>
    </w:p>
    <w:p w:rsidR="00EA373F" w:rsidRDefault="00E66EB9" w:rsidP="00E816EC">
      <w:pPr>
        <w:pStyle w:val="Body"/>
        <w:numPr>
          <w:ilvl w:val="0"/>
          <w:numId w:val="23"/>
        </w:numPr>
      </w:pPr>
      <w:r w:rsidRPr="0014141C">
        <w:t xml:space="preserve">The rest of the </w:t>
      </w:r>
      <w:r w:rsidR="00C86898" w:rsidRPr="0014141C">
        <w:t>ILIM-X</w:t>
      </w:r>
      <w:r w:rsidRPr="0014141C">
        <w:t xml:space="preserve"> that was separated from the face plate can be reattached to t</w:t>
      </w:r>
      <w:r w:rsidR="00EA373F" w:rsidRPr="0014141C">
        <w:t xml:space="preserve">he face plate by replacing the </w:t>
      </w:r>
      <w:r w:rsidR="0020464E">
        <w:t>seven</w:t>
      </w:r>
      <w:r w:rsidRPr="0014141C">
        <w:t xml:space="preserve"> original black anodized screws that were removed at the beginning of the installation </w:t>
      </w:r>
      <w:r w:rsidR="00EA373F" w:rsidRPr="0014141C">
        <w:t xml:space="preserve">in </w:t>
      </w:r>
      <w:r w:rsidR="00EA373F" w:rsidRPr="00E816EC">
        <w:t>step 1</w:t>
      </w:r>
      <w:r w:rsidR="00EA373F" w:rsidRPr="0014141C">
        <w:t xml:space="preserve"> </w:t>
      </w:r>
      <w:r w:rsidRPr="0014141C">
        <w:t xml:space="preserve">as shown </w:t>
      </w:r>
      <w:r w:rsidR="007B7A82" w:rsidRPr="0014141C">
        <w:t xml:space="preserve">in </w:t>
      </w:r>
      <w:fldSimple w:instr=" REF _Ref178871553 ">
        <w:r w:rsidR="00F27391">
          <w:t xml:space="preserve">Fig </w:t>
        </w:r>
        <w:r w:rsidR="00F27391">
          <w:rPr>
            <w:noProof/>
          </w:rPr>
          <w:t>6</w:t>
        </w:r>
      </w:fldSimple>
      <w:r w:rsidRPr="0014141C">
        <w:t>.</w:t>
      </w:r>
      <w:r w:rsidR="007D077F" w:rsidRPr="0014141C">
        <w:t xml:space="preserve">  With the 3, 4 and 5</w:t>
      </w:r>
      <w:r w:rsidR="00EA373F" w:rsidRPr="00200D1D">
        <w:t xml:space="preserve"> screws on the side now going through and reinforcing the stair step bracket.</w:t>
      </w:r>
    </w:p>
    <w:p w:rsidR="00E816EC" w:rsidRPr="00200D1D" w:rsidRDefault="00E816EC" w:rsidP="00E816EC">
      <w:pPr>
        <w:pStyle w:val="Body"/>
        <w:ind w:left="720"/>
      </w:pPr>
    </w:p>
    <w:p w:rsidR="00A2160A" w:rsidRDefault="00EA373F" w:rsidP="00E816EC">
      <w:pPr>
        <w:pStyle w:val="ListParagraph"/>
        <w:tabs>
          <w:tab w:val="left" w:pos="90"/>
        </w:tabs>
        <w:ind w:left="90"/>
        <w:jc w:val="center"/>
      </w:pPr>
      <w:r>
        <w:rPr>
          <w:noProof/>
        </w:rPr>
        <w:drawing>
          <wp:inline distT="0" distB="0" distL="0" distR="0" wp14:anchorId="5B6E2602" wp14:editId="2BB50953">
            <wp:extent cx="3030280" cy="404037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5_edi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034" cy="40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3F" w:rsidRDefault="00CF35FD" w:rsidP="00E816EC">
      <w:pPr>
        <w:pStyle w:val="Caption"/>
      </w:pPr>
      <w:bookmarkStart w:id="4" w:name="_Ref178871553"/>
      <w:r>
        <w:t xml:space="preserve">Fig </w:t>
      </w:r>
      <w:fldSimple w:instr=" SEQ Fig \* ARABIC ">
        <w:r w:rsidR="00F27391">
          <w:rPr>
            <w:noProof/>
          </w:rPr>
          <w:t>6</w:t>
        </w:r>
      </w:fldSimple>
      <w:bookmarkEnd w:id="4"/>
      <w:r>
        <w:t>: ILIM-X</w:t>
      </w:r>
      <w:r w:rsidRPr="001A15BC">
        <w:t xml:space="preserve"> Unit Reattachment to the System</w:t>
      </w:r>
    </w:p>
    <w:p w:rsidR="00CF35FD" w:rsidRDefault="00CF35FD" w:rsidP="00B21E57">
      <w:pPr>
        <w:pStyle w:val="ListParagraph"/>
      </w:pPr>
    </w:p>
    <w:p w:rsidR="003055E2" w:rsidRDefault="00A2160A" w:rsidP="00E816EC">
      <w:pPr>
        <w:pStyle w:val="ListParagraph"/>
        <w:numPr>
          <w:ilvl w:val="0"/>
          <w:numId w:val="23"/>
        </w:numPr>
      </w:pPr>
      <w:r w:rsidRPr="00E816EC">
        <w:rPr>
          <w:rStyle w:val="BodyChar"/>
        </w:rPr>
        <w:t>Steps 2</w:t>
      </w:r>
      <w:r w:rsidR="00E66EB9" w:rsidRPr="00E816EC">
        <w:rPr>
          <w:rStyle w:val="BodyChar"/>
        </w:rPr>
        <w:t>-6 can be repeated for any additional</w:t>
      </w:r>
      <w:r w:rsidR="00327B0E">
        <w:rPr>
          <w:rStyle w:val="BodyChar"/>
        </w:rPr>
        <w:t xml:space="preserve"> angle</w:t>
      </w:r>
      <w:r w:rsidR="00E66EB9" w:rsidRPr="00E816EC">
        <w:rPr>
          <w:rStyle w:val="BodyChar"/>
        </w:rPr>
        <w:t xml:space="preserve"> brackets and associated units to be stacked in a system togethe</w:t>
      </w:r>
      <w:r w:rsidR="003055E2" w:rsidRPr="00E816EC">
        <w:rPr>
          <w:rStyle w:val="BodyChar"/>
        </w:rPr>
        <w:t>r</w:t>
      </w:r>
      <w:r w:rsidR="003055E2">
        <w:t>.</w:t>
      </w:r>
    </w:p>
    <w:p w:rsidR="00E816EC" w:rsidRDefault="00E816EC" w:rsidP="00E816EC">
      <w:pPr>
        <w:pStyle w:val="ListParagraph"/>
      </w:pPr>
    </w:p>
    <w:p w:rsidR="003055E2" w:rsidRDefault="0014141C" w:rsidP="00B21E57">
      <w:pPr>
        <w:pStyle w:val="ListParagraph"/>
      </w:pPr>
      <w:r w:rsidRPr="00E816EC">
        <w:rPr>
          <w:rStyle w:val="BodyCh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51DDC" wp14:editId="6B37487A">
                <wp:simplePos x="0" y="0"/>
                <wp:positionH relativeFrom="column">
                  <wp:posOffset>1195100</wp:posOffset>
                </wp:positionH>
                <wp:positionV relativeFrom="paragraph">
                  <wp:posOffset>49368</wp:posOffset>
                </wp:positionV>
                <wp:extent cx="4177797" cy="808074"/>
                <wp:effectExtent l="0" t="0" r="1333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797" cy="8080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B98" w:rsidRPr="00673178" w:rsidRDefault="00510B98" w:rsidP="00673178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 w:rsidRPr="00673178">
                              <w:rPr>
                                <w:sz w:val="18"/>
                                <w:szCs w:val="18"/>
                              </w:rPr>
                              <w:t xml:space="preserve">Note: </w:t>
                            </w:r>
                            <w:r w:rsidR="00327B0E" w:rsidRPr="00673178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673178">
                              <w:rPr>
                                <w:sz w:val="18"/>
                                <w:szCs w:val="18"/>
                              </w:rPr>
                              <w:t xml:space="preserve"> mounting plate can be added to the final unit in a stacked system if a mounting plate was removed during step 1.  In addition, only the 2 silver (3509.03003) screws may be required for a single ILIM unit addition as the weight can be supported by the screws without the need for reinforcement from the stair step bracket.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1pt;margin-top:3.9pt;width:328.95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" fillcolor="#d8d8d8 [2732]">
                <v:textbox>
                  <w:txbxContent>
                    <w:p w:rsidR="00510B98" w:rsidRPr="00673178" w:rsidRDefault="00510B98" w:rsidP="00673178">
                      <w:pPr>
                        <w:pStyle w:val="Body"/>
                        <w:rPr>
                          <w:sz w:val="18"/>
                          <w:szCs w:val="18"/>
                        </w:rPr>
                      </w:pPr>
                      <w:r w:rsidRPr="00673178">
                        <w:rPr>
                          <w:sz w:val="18"/>
                          <w:szCs w:val="18"/>
                        </w:rPr>
                        <w:t xml:space="preserve">Note: </w:t>
                      </w:r>
                      <w:r w:rsidR="00327B0E" w:rsidRPr="00673178">
                        <w:rPr>
                          <w:sz w:val="18"/>
                          <w:szCs w:val="18"/>
                        </w:rPr>
                        <w:t xml:space="preserve"> A</w:t>
                      </w:r>
                      <w:r w:rsidRPr="00673178">
                        <w:rPr>
                          <w:sz w:val="18"/>
                          <w:szCs w:val="18"/>
                        </w:rPr>
                        <w:t xml:space="preserve"> mounting plate can be added to the final unit in a stacked system if a mounting plate was removed during step 1.  In addition, only the 2 silver (3509.03003) screws may be required for a single ILIM unit addition as the weight can be supported by the screws without the need for reinforcement from the stair step bracket.</w:t>
                      </w:r>
                    </w:p>
                  </w:txbxContent>
                </v:textbox>
              </v:shape>
            </w:pict>
          </mc:Fallback>
        </mc:AlternateContent>
      </w:r>
    </w:p>
    <w:p w:rsidR="003055E2" w:rsidRDefault="003055E2" w:rsidP="00510B98">
      <w:pPr>
        <w:pStyle w:val="ListParagraph"/>
      </w:pPr>
    </w:p>
    <w:p w:rsidR="003055E2" w:rsidRDefault="003055E2" w:rsidP="00E816EC"/>
    <w:p w:rsidR="003055E2" w:rsidRDefault="003055E2" w:rsidP="00E816EC"/>
    <w:p w:rsidR="0014141C" w:rsidRDefault="0014141C" w:rsidP="00E816EC">
      <w:pPr>
        <w:pStyle w:val="Heading-DocumentRevision"/>
        <w:ind w:left="0"/>
      </w:pPr>
    </w:p>
    <w:p w:rsidR="0014141C" w:rsidRDefault="0014141C" w:rsidP="00CF28A3">
      <w:pPr>
        <w:pStyle w:val="Heading-DocumentRevision"/>
      </w:pPr>
    </w:p>
    <w:p w:rsidR="0022423E" w:rsidRDefault="0022423E" w:rsidP="00CF28A3">
      <w:pPr>
        <w:pStyle w:val="Heading-DocumentRevision"/>
      </w:pPr>
    </w:p>
    <w:p w:rsidR="0022423E" w:rsidRDefault="0022423E" w:rsidP="00CF28A3">
      <w:pPr>
        <w:pStyle w:val="Heading-DocumentRevision"/>
      </w:pPr>
    </w:p>
    <w:p w:rsidR="00CF28A3" w:rsidRPr="00144B41" w:rsidRDefault="00CF28A3" w:rsidP="00CF28A3">
      <w:pPr>
        <w:pStyle w:val="Heading-DocumentRevision"/>
      </w:pPr>
      <w:r w:rsidRPr="00144B41">
        <w:lastRenderedPageBreak/>
        <w:t>Document Revision History</w:t>
      </w:r>
    </w:p>
    <w:p w:rsidR="00AE1A73" w:rsidRDefault="009A2EBE" w:rsidP="00AE1A73">
      <w:pPr>
        <w:pStyle w:val="Body-DocumentRevisionEntry"/>
      </w:pPr>
      <w:r>
        <w:t>10-03</w:t>
      </w:r>
      <w:r w:rsidR="003A342E">
        <w:t>-2024: First release of document</w:t>
      </w:r>
    </w:p>
    <w:p w:rsidR="00851A8C" w:rsidRDefault="00851A8C" w:rsidP="00AE1A73">
      <w:pPr>
        <w:pStyle w:val="Body-DocumentRevisionEntry"/>
      </w:pPr>
      <w:r>
        <w:t>5-30-2025: Fixed Figure 1 Link that was causing an issue when printed</w:t>
      </w:r>
    </w:p>
    <w:sectPr w:rsidR="00851A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872" w:right="1584" w:bottom="1440" w:left="1584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98" w:rsidRDefault="00510B98">
      <w:r>
        <w:separator/>
      </w:r>
    </w:p>
  </w:endnote>
  <w:endnote w:type="continuationSeparator" w:id="0">
    <w:p w:rsidR="00510B98" w:rsidRDefault="005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Extended">
    <w:charset w:val="00"/>
    <w:family w:val="auto"/>
    <w:pitch w:val="variable"/>
    <w:sig w:usb0="00000003" w:usb1="00000000" w:usb2="00000000" w:usb3="00000000" w:csb0="00000001" w:csb1="00000000"/>
  </w:font>
  <w:font w:name="Crille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F6" w:rsidRDefault="00E05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98" w:rsidRPr="003A342E" w:rsidRDefault="00E057F6" w:rsidP="005E61D5">
    <w:pPr>
      <w:pStyle w:val="Header"/>
      <w:spacing w:before="40"/>
      <w:rPr>
        <w:rFonts w:cs="Arial"/>
        <w:i/>
        <w:color w:val="0066FF"/>
        <w:sz w:val="16"/>
        <w:szCs w:val="16"/>
      </w:rPr>
    </w:pPr>
    <w:r>
      <w:rPr>
        <w:rFonts w:cs="Arial"/>
        <w:i/>
        <w:sz w:val="16"/>
        <w:szCs w:val="16"/>
      </w:rPr>
      <w:t xml:space="preserve">ILIM Attachment Instructions </w:t>
    </w:r>
    <w:r w:rsidR="00F27391">
      <w:rPr>
        <w:rFonts w:cs="Arial"/>
        <w:i/>
        <w:sz w:val="16"/>
        <w:szCs w:val="16"/>
      </w:rPr>
      <w:t>_2025_05-30</w:t>
    </w:r>
    <w:r w:rsidR="00510B98" w:rsidRPr="003A342E">
      <w:rPr>
        <w:rFonts w:cs="Arial"/>
        <w:i/>
        <w:sz w:val="16"/>
        <w:szCs w:val="16"/>
      </w:rPr>
      <w:t>-a.docx</w:t>
    </w:r>
  </w:p>
  <w:p w:rsidR="00510B98" w:rsidRDefault="00510B98" w:rsidP="005E61D5">
    <w:pPr>
      <w:pStyle w:val="Header"/>
      <w:spacing w:before="40"/>
      <w:rPr>
        <w:rFonts w:cs="Arial"/>
        <w:b/>
        <w:i/>
        <w:color w:val="0066FF"/>
        <w:sz w:val="22"/>
      </w:rPr>
    </w:pPr>
  </w:p>
  <w:p w:rsidR="00510B98" w:rsidRPr="005E61D5" w:rsidRDefault="00510B98" w:rsidP="005E61D5">
    <w:pPr>
      <w:pStyle w:val="Header"/>
      <w:spacing w:before="40"/>
      <w:rPr>
        <w:rFonts w:cs="Arial"/>
        <w:b/>
        <w:i/>
        <w:color w:val="0066FF"/>
        <w:sz w:val="22"/>
      </w:rPr>
    </w:pPr>
    <w:r w:rsidRPr="005E61D5">
      <w:rPr>
        <w:rFonts w:cs="Arial"/>
        <w:b/>
        <w:i/>
        <w:color w:val="0066FF"/>
        <w:sz w:val="22"/>
      </w:rPr>
      <w:t>Logic Beach Incorporated</w:t>
    </w:r>
  </w:p>
  <w:p w:rsidR="00510B98" w:rsidRDefault="00510B98">
    <w:pPr>
      <w:pStyle w:val="Footer"/>
      <w:spacing w:line="300" w:lineRule="atLeast"/>
      <w:rPr>
        <w:b/>
        <w:sz w:val="18"/>
      </w:rPr>
    </w:pPr>
    <w:r>
      <w:rPr>
        <w:rFonts w:ascii="Eurostile" w:hAnsi="Eurostile"/>
        <w:sz w:val="18"/>
      </w:rPr>
      <w:t xml:space="preserve">8363 - 6F Center Drive, La Mesa, CA  91942    </w:t>
    </w:r>
    <w:r>
      <w:rPr>
        <w:rFonts w:ascii="Lucida Console" w:hAnsi="Lucida Console"/>
        <w:sz w:val="18"/>
      </w:rPr>
      <w:t>▌</w:t>
    </w:r>
    <w:r>
      <w:rPr>
        <w:rFonts w:ascii="Eurostile" w:hAnsi="Eurostile"/>
        <w:sz w:val="18"/>
      </w:rPr>
      <w:t xml:space="preserve">   Tel: 619-698-3300    </w:t>
    </w:r>
    <w:r>
      <w:rPr>
        <w:rFonts w:ascii="Lucida Console" w:hAnsi="Lucida Console"/>
        <w:sz w:val="18"/>
      </w:rPr>
      <w:t>▌ www.logicbeach.com</w:t>
    </w:r>
    <w:r>
      <w:rPr>
        <w:rFonts w:ascii="Eurostile" w:hAnsi="Eurostile"/>
        <w:sz w:val="18"/>
      </w:rPr>
      <w:t xml:space="preserve">    </w:t>
    </w:r>
    <w:r>
      <w:rPr>
        <w:rFonts w:ascii="Lucida Console" w:hAnsi="Lucida Console"/>
        <w:sz w:val="18"/>
      </w:rPr>
      <w:t>▌</w:t>
    </w:r>
    <w:r>
      <w:rPr>
        <w:sz w:val="18"/>
      </w:rPr>
      <w:t xml:space="preserve">  </w:t>
    </w:r>
    <w:r>
      <w:rPr>
        <w:rFonts w:ascii="Eurostile" w:hAnsi="Eurostile"/>
        <w:sz w:val="18"/>
      </w:rPr>
      <w:fldChar w:fldCharType="begin"/>
    </w:r>
    <w:r>
      <w:rPr>
        <w:rFonts w:ascii="Eurostile" w:hAnsi="Eurostile"/>
        <w:sz w:val="18"/>
      </w:rPr>
      <w:instrText xml:space="preserve">www.logicbeach.com </w:instrText>
    </w:r>
    <w:r>
      <w:rPr>
        <w:rFonts w:ascii="Eurostile" w:hAnsi="Eurostile"/>
        <w:sz w:val="18"/>
      </w:rPr>
      <w:fldChar w:fldCharType="separate"/>
    </w:r>
    <w:r>
      <w:rPr>
        <w:rStyle w:val="Hyperlink"/>
      </w:rPr>
      <w:t>www.logicbea</w:t>
    </w:r>
    <w:bookmarkStart w:id="5" w:name="_Hlt513437586"/>
    <w:r>
      <w:rPr>
        <w:rStyle w:val="Hyperlink"/>
      </w:rPr>
      <w:t>c</w:t>
    </w:r>
    <w:bookmarkEnd w:id="5"/>
    <w:r>
      <w:rPr>
        <w:rStyle w:val="Hyperlink"/>
      </w:rPr>
      <w:t>h.com</w:t>
    </w:r>
    <w:r>
      <w:rPr>
        <w:rFonts w:ascii="Eurostile" w:hAnsi="Eurostil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F6" w:rsidRDefault="00E05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98" w:rsidRDefault="00510B98">
      <w:r>
        <w:separator/>
      </w:r>
    </w:p>
  </w:footnote>
  <w:footnote w:type="continuationSeparator" w:id="0">
    <w:p w:rsidR="00510B98" w:rsidRDefault="0051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F6" w:rsidRDefault="00E05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98" w:rsidRPr="00C519EF" w:rsidRDefault="009E73CC" w:rsidP="00AB2411">
    <w:pPr>
      <w:pStyle w:val="Header"/>
      <w:ind w:firstLine="2160"/>
      <w:jc w:val="center"/>
      <w:rPr>
        <w:rFonts w:ascii="Eurostile Extended" w:hAnsi="Eurostile Extended"/>
        <w:b/>
        <w:color w:val="008080"/>
        <w:sz w:val="34"/>
        <w:szCs w:val="34"/>
      </w:rPr>
    </w:pPr>
    <w:r>
      <w:rPr>
        <w:noProof/>
        <w:color w:val="008080"/>
        <w:sz w:val="34"/>
        <w:szCs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83.25pt;height:41.25pt;z-index:-251658752;mso-wrap-edited:f" wrapcoords="-195 0 -195 21207 21600 21207 21600 0 -195 0" o:allowincell="f" fillcolor="window">
          <v:imagedata r:id="rId1" o:title=""/>
          <w10:wrap type="tight"/>
        </v:shape>
        <o:OLEObject Type="Embed" ProgID="Word.Picture.8" ShapeID="_x0000_s2049" DrawAspect="Content" ObjectID="_1810127417" r:id="rId2"/>
      </w:pict>
    </w:r>
    <w:r w:rsidR="00510B98">
      <w:rPr>
        <w:rFonts w:ascii="Eurostile Extended" w:hAnsi="Eurostile Extended"/>
        <w:b/>
        <w:color w:val="008080"/>
        <w:sz w:val="34"/>
        <w:szCs w:val="34"/>
      </w:rPr>
      <w:t xml:space="preserve"> </w:t>
    </w:r>
    <w:r w:rsidR="00510B98" w:rsidRPr="00C519EF">
      <w:rPr>
        <w:rFonts w:ascii="Eurostile Extended" w:hAnsi="Eurostile Extended"/>
        <w:b/>
        <w:color w:val="008080"/>
        <w:sz w:val="34"/>
        <w:szCs w:val="34"/>
      </w:rPr>
      <w:t>IntelliLogger Interface Module (ILIM)</w:t>
    </w:r>
  </w:p>
  <w:p w:rsidR="00510B98" w:rsidRPr="00C519EF" w:rsidRDefault="009C39D6" w:rsidP="00B10F89">
    <w:pPr>
      <w:pStyle w:val="Header"/>
      <w:jc w:val="center"/>
      <w:rPr>
        <w:rFonts w:ascii="Crillee" w:hAnsi="Crillee"/>
        <w:b/>
        <w:color w:val="008080"/>
        <w:sz w:val="34"/>
        <w:szCs w:val="34"/>
      </w:rPr>
    </w:pPr>
    <w:r>
      <w:rPr>
        <w:rFonts w:ascii="Eurostile Extended" w:hAnsi="Eurostile Extended"/>
        <w:b/>
        <w:color w:val="008080"/>
        <w:sz w:val="34"/>
        <w:szCs w:val="34"/>
      </w:rPr>
      <w:tab/>
    </w:r>
    <w:r w:rsidR="00510B98">
      <w:rPr>
        <w:rFonts w:ascii="Eurostile Extended" w:hAnsi="Eurostile Extended"/>
        <w:b/>
        <w:color w:val="008080"/>
        <w:sz w:val="34"/>
        <w:szCs w:val="34"/>
      </w:rPr>
      <w:t>Attachment Instructions</w:t>
    </w:r>
  </w:p>
  <w:p w:rsidR="00510B98" w:rsidRDefault="00510B98">
    <w:pPr>
      <w:pStyle w:val="Header"/>
      <w:jc w:val="right"/>
      <w:rPr>
        <w:rFonts w:ascii="Crillee" w:hAnsi="Crillee"/>
        <w:b/>
        <w:sz w:val="28"/>
      </w:rPr>
    </w:pPr>
  </w:p>
  <w:p w:rsidR="00510B98" w:rsidRDefault="00510B98" w:rsidP="00E42BBB">
    <w:pPr>
      <w:pStyle w:val="Header"/>
      <w:spacing w:before="40"/>
      <w:rPr>
        <w:rFonts w:cs="Arial"/>
        <w:b/>
        <w:i/>
        <w:color w:val="0066FF"/>
        <w:sz w:val="22"/>
      </w:rPr>
    </w:pPr>
    <w:r w:rsidRPr="005E61D5">
      <w:rPr>
        <w:rFonts w:cs="Arial"/>
        <w:b/>
        <w:i/>
        <w:color w:val="0066FF"/>
        <w:sz w:val="22"/>
      </w:rPr>
      <w:t>Logic Beach Incorporated</w:t>
    </w:r>
  </w:p>
  <w:p w:rsidR="00510B98" w:rsidRPr="005E61D5" w:rsidRDefault="00510B98" w:rsidP="00E42BBB">
    <w:pPr>
      <w:pStyle w:val="Header"/>
      <w:spacing w:before="40"/>
      <w:rPr>
        <w:rFonts w:cs="Arial"/>
        <w:b/>
        <w:i/>
        <w:color w:val="0066F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F6" w:rsidRDefault="00E05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347DFA"/>
    <w:lvl w:ilvl="0">
      <w:start w:val="1"/>
      <w:numFmt w:val="bullet"/>
      <w:pStyle w:val="BullBody02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3632C3"/>
    <w:multiLevelType w:val="singleLevel"/>
    <w:tmpl w:val="6C5C6C32"/>
    <w:lvl w:ilvl="0">
      <w:start w:val="1"/>
      <w:numFmt w:val="bullet"/>
      <w:pStyle w:val="BullBody10BoxnoChex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1CA19A8"/>
    <w:multiLevelType w:val="singleLevel"/>
    <w:tmpl w:val="6BEEEA36"/>
    <w:lvl w:ilvl="0">
      <w:start w:val="1"/>
      <w:numFmt w:val="bullet"/>
      <w:pStyle w:val="BullBody10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4A5EA8"/>
    <w:multiLevelType w:val="singleLevel"/>
    <w:tmpl w:val="EEE2FE58"/>
    <w:lvl w:ilvl="0">
      <w:start w:val="1"/>
      <w:numFmt w:val="bullet"/>
      <w:pStyle w:val="BullBody10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272B47"/>
    <w:multiLevelType w:val="hybridMultilevel"/>
    <w:tmpl w:val="0038A69E"/>
    <w:lvl w:ilvl="0" w:tplc="2C5A06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A67DE"/>
    <w:multiLevelType w:val="singleLevel"/>
    <w:tmpl w:val="959059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084737B"/>
    <w:multiLevelType w:val="singleLevel"/>
    <w:tmpl w:val="4EEC29B0"/>
    <w:lvl w:ilvl="0">
      <w:start w:val="1"/>
      <w:numFmt w:val="bullet"/>
      <w:pStyle w:val="BullBody05Ch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C413B11"/>
    <w:multiLevelType w:val="hybridMultilevel"/>
    <w:tmpl w:val="284C2EC6"/>
    <w:lvl w:ilvl="0" w:tplc="68A63F86">
      <w:start w:val="1"/>
      <w:numFmt w:val="bullet"/>
      <w:pStyle w:val="BullBody02box"/>
      <w:lvlText w:val="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3E0C14D1"/>
    <w:multiLevelType w:val="hybridMultilevel"/>
    <w:tmpl w:val="963039B2"/>
    <w:lvl w:ilvl="0" w:tplc="96FEFFE4">
      <w:start w:val="1"/>
      <w:numFmt w:val="decimal"/>
      <w:pStyle w:val="NumList05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AE4C47"/>
    <w:multiLevelType w:val="hybridMultilevel"/>
    <w:tmpl w:val="AF9A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638A7"/>
    <w:multiLevelType w:val="hybridMultilevel"/>
    <w:tmpl w:val="9F60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F3AE4"/>
    <w:multiLevelType w:val="hybridMultilevel"/>
    <w:tmpl w:val="9E8602C2"/>
    <w:lvl w:ilvl="0" w:tplc="02968118">
      <w:start w:val="1"/>
      <w:numFmt w:val="bullet"/>
      <w:pStyle w:val="BullBody02Squar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767AE"/>
    <w:multiLevelType w:val="singleLevel"/>
    <w:tmpl w:val="AB2AF9A4"/>
    <w:lvl w:ilvl="0">
      <w:start w:val="1"/>
      <w:numFmt w:val="bullet"/>
      <w:pStyle w:val="BullBody15BoxnoChex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37F2236"/>
    <w:multiLevelType w:val="singleLevel"/>
    <w:tmpl w:val="15AEF7B0"/>
    <w:lvl w:ilvl="0">
      <w:start w:val="1"/>
      <w:numFmt w:val="bullet"/>
      <w:pStyle w:val="BullBody05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C8737F"/>
    <w:multiLevelType w:val="hybridMultilevel"/>
    <w:tmpl w:val="39A6234E"/>
    <w:lvl w:ilvl="0" w:tplc="A8E61E12">
      <w:start w:val="1"/>
      <w:numFmt w:val="decimal"/>
      <w:pStyle w:val="NuList02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13"/>
  </w:num>
  <w:num w:numId="11">
    <w:abstractNumId w:val="8"/>
  </w:num>
  <w:num w:numId="12">
    <w:abstractNumId w:val="8"/>
  </w:num>
  <w:num w:numId="13">
    <w:abstractNumId w:val="14"/>
  </w:num>
  <w:num w:numId="14">
    <w:abstractNumId w:val="7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1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68"/>
    <w:rsid w:val="0001017A"/>
    <w:rsid w:val="000516A3"/>
    <w:rsid w:val="00063A19"/>
    <w:rsid w:val="00081337"/>
    <w:rsid w:val="00090FB8"/>
    <w:rsid w:val="00095E62"/>
    <w:rsid w:val="000F7723"/>
    <w:rsid w:val="001077DB"/>
    <w:rsid w:val="00124E6A"/>
    <w:rsid w:val="0014141C"/>
    <w:rsid w:val="001A6288"/>
    <w:rsid w:val="001C7453"/>
    <w:rsid w:val="001D0A68"/>
    <w:rsid w:val="00200D1D"/>
    <w:rsid w:val="0020464E"/>
    <w:rsid w:val="00204D0D"/>
    <w:rsid w:val="0022423E"/>
    <w:rsid w:val="00253F7F"/>
    <w:rsid w:val="003032C8"/>
    <w:rsid w:val="003055E2"/>
    <w:rsid w:val="00327B0E"/>
    <w:rsid w:val="00327FED"/>
    <w:rsid w:val="003361F2"/>
    <w:rsid w:val="00364AFA"/>
    <w:rsid w:val="003A342E"/>
    <w:rsid w:val="003A4C44"/>
    <w:rsid w:val="003A6433"/>
    <w:rsid w:val="00414C86"/>
    <w:rsid w:val="004B0CE6"/>
    <w:rsid w:val="004B2E34"/>
    <w:rsid w:val="004B72C4"/>
    <w:rsid w:val="004C481C"/>
    <w:rsid w:val="004E56FC"/>
    <w:rsid w:val="00504395"/>
    <w:rsid w:val="00510B98"/>
    <w:rsid w:val="005E61D5"/>
    <w:rsid w:val="00616A8C"/>
    <w:rsid w:val="006250CF"/>
    <w:rsid w:val="00630F4F"/>
    <w:rsid w:val="00673178"/>
    <w:rsid w:val="00693715"/>
    <w:rsid w:val="006F7BD5"/>
    <w:rsid w:val="00721ECD"/>
    <w:rsid w:val="007336BB"/>
    <w:rsid w:val="007573C0"/>
    <w:rsid w:val="00760276"/>
    <w:rsid w:val="007945E5"/>
    <w:rsid w:val="007A1056"/>
    <w:rsid w:val="007B7A82"/>
    <w:rsid w:val="007C713F"/>
    <w:rsid w:val="007D077F"/>
    <w:rsid w:val="007E1AD4"/>
    <w:rsid w:val="00851A8C"/>
    <w:rsid w:val="0087189B"/>
    <w:rsid w:val="00885EBF"/>
    <w:rsid w:val="008A10A4"/>
    <w:rsid w:val="008A3FB2"/>
    <w:rsid w:val="00902FD9"/>
    <w:rsid w:val="0090627F"/>
    <w:rsid w:val="009513B9"/>
    <w:rsid w:val="009A19A8"/>
    <w:rsid w:val="009A2EBE"/>
    <w:rsid w:val="009C39D6"/>
    <w:rsid w:val="009D3AC0"/>
    <w:rsid w:val="009E721B"/>
    <w:rsid w:val="009E73CC"/>
    <w:rsid w:val="00A2160A"/>
    <w:rsid w:val="00A30F2E"/>
    <w:rsid w:val="00A9102D"/>
    <w:rsid w:val="00AA7C55"/>
    <w:rsid w:val="00AB2411"/>
    <w:rsid w:val="00AE1A73"/>
    <w:rsid w:val="00B10F89"/>
    <w:rsid w:val="00B21E57"/>
    <w:rsid w:val="00B26E9E"/>
    <w:rsid w:val="00B550A1"/>
    <w:rsid w:val="00B63B1A"/>
    <w:rsid w:val="00B7023E"/>
    <w:rsid w:val="00BA10BD"/>
    <w:rsid w:val="00BA5873"/>
    <w:rsid w:val="00BC1371"/>
    <w:rsid w:val="00C519EF"/>
    <w:rsid w:val="00C57E03"/>
    <w:rsid w:val="00C73F14"/>
    <w:rsid w:val="00C86898"/>
    <w:rsid w:val="00C95574"/>
    <w:rsid w:val="00CA7458"/>
    <w:rsid w:val="00CD5C75"/>
    <w:rsid w:val="00CE4391"/>
    <w:rsid w:val="00CF28A3"/>
    <w:rsid w:val="00CF35FD"/>
    <w:rsid w:val="00D374B4"/>
    <w:rsid w:val="00D37F7E"/>
    <w:rsid w:val="00D752D8"/>
    <w:rsid w:val="00D95B08"/>
    <w:rsid w:val="00DC779A"/>
    <w:rsid w:val="00DD6E13"/>
    <w:rsid w:val="00E057F6"/>
    <w:rsid w:val="00E071F7"/>
    <w:rsid w:val="00E369B9"/>
    <w:rsid w:val="00E40F49"/>
    <w:rsid w:val="00E41274"/>
    <w:rsid w:val="00E42BBB"/>
    <w:rsid w:val="00E66EB9"/>
    <w:rsid w:val="00E816EC"/>
    <w:rsid w:val="00E862EB"/>
    <w:rsid w:val="00EA373F"/>
    <w:rsid w:val="00F27391"/>
    <w:rsid w:val="00F76BFA"/>
    <w:rsid w:val="00FA3C6D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B4"/>
    <w:rPr>
      <w:rFonts w:ascii="Arial" w:hAnsi="Arial"/>
    </w:rPr>
  </w:style>
  <w:style w:type="paragraph" w:styleId="Heading1">
    <w:name w:val="heading 1"/>
    <w:basedOn w:val="Normal"/>
    <w:next w:val="Body"/>
    <w:qFormat/>
    <w:rsid w:val="00D374B4"/>
    <w:pPr>
      <w:keepNext/>
      <w:pageBreakBefore/>
      <w:shd w:val="pct20" w:color="auto" w:fill="auto"/>
      <w:spacing w:before="240" w:after="60"/>
      <w:outlineLvl w:val="0"/>
    </w:pPr>
    <w:rPr>
      <w:b/>
      <w:smallCaps/>
      <w:kern w:val="28"/>
      <w:sz w:val="36"/>
    </w:rPr>
  </w:style>
  <w:style w:type="paragraph" w:styleId="Heading2">
    <w:name w:val="heading 2"/>
    <w:basedOn w:val="Body"/>
    <w:next w:val="Body"/>
    <w:qFormat/>
    <w:rsid w:val="00D374B4"/>
    <w:pPr>
      <w:keepNext/>
      <w:spacing w:before="240"/>
      <w:outlineLvl w:val="1"/>
    </w:pPr>
    <w:rPr>
      <w:b/>
      <w:smallCaps/>
      <w:sz w:val="28"/>
    </w:rPr>
  </w:style>
  <w:style w:type="paragraph" w:styleId="Heading3">
    <w:name w:val="heading 3"/>
    <w:basedOn w:val="Body"/>
    <w:next w:val="Body02indent"/>
    <w:autoRedefine/>
    <w:qFormat/>
    <w:rsid w:val="00D374B4"/>
    <w:pPr>
      <w:keepNext/>
      <w:spacing w:before="240"/>
      <w:outlineLvl w:val="2"/>
    </w:pPr>
    <w:rPr>
      <w:b/>
      <w:smallCaps/>
    </w:rPr>
  </w:style>
  <w:style w:type="paragraph" w:styleId="Heading4">
    <w:name w:val="heading 4"/>
    <w:basedOn w:val="Body"/>
    <w:next w:val="Body4"/>
    <w:qFormat/>
    <w:rsid w:val="00D374B4"/>
    <w:pPr>
      <w:keepNext/>
      <w:spacing w:before="240" w:after="60"/>
      <w:ind w:left="720"/>
      <w:outlineLvl w:val="3"/>
    </w:pPr>
    <w:rPr>
      <w:b/>
    </w:rPr>
  </w:style>
  <w:style w:type="paragraph" w:styleId="Heading5">
    <w:name w:val="heading 5"/>
    <w:basedOn w:val="Normal"/>
    <w:next w:val="Body5"/>
    <w:qFormat/>
    <w:rsid w:val="00D374B4"/>
    <w:pPr>
      <w:keepNext/>
      <w:spacing w:before="120"/>
      <w:ind w:left="1728"/>
      <w:outlineLvl w:val="4"/>
    </w:pPr>
    <w:rPr>
      <w:b/>
      <w:smallCaps/>
    </w:rPr>
  </w:style>
  <w:style w:type="paragraph" w:styleId="Heading6">
    <w:name w:val="heading 6"/>
    <w:basedOn w:val="Normal"/>
    <w:next w:val="Body6"/>
    <w:qFormat/>
    <w:rsid w:val="00D374B4"/>
    <w:pPr>
      <w:keepNext/>
      <w:spacing w:before="120"/>
      <w:ind w:left="2160"/>
      <w:outlineLvl w:val="5"/>
    </w:pPr>
    <w:rPr>
      <w:b/>
      <w:i/>
      <w:smallCaps/>
    </w:rPr>
  </w:style>
  <w:style w:type="paragraph" w:styleId="Heading9">
    <w:name w:val="heading 9"/>
    <w:basedOn w:val="Heading2"/>
    <w:next w:val="Body"/>
    <w:qFormat/>
    <w:rsid w:val="00D374B4"/>
    <w:pPr>
      <w:pageBreakBefore/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374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74B4"/>
  </w:style>
  <w:style w:type="paragraph" w:customStyle="1" w:styleId="NumList">
    <w:name w:val="Num List"/>
    <w:basedOn w:val="Normal"/>
    <w:rsid w:val="00D374B4"/>
    <w:pPr>
      <w:spacing w:after="120"/>
      <w:ind w:left="360" w:hanging="360"/>
    </w:pPr>
  </w:style>
  <w:style w:type="paragraph" w:customStyle="1" w:styleId="Body">
    <w:name w:val="Body"/>
    <w:basedOn w:val="Normal"/>
    <w:link w:val="BodyChar"/>
    <w:rsid w:val="00D374B4"/>
    <w:pPr>
      <w:spacing w:before="60"/>
    </w:pPr>
  </w:style>
  <w:style w:type="paragraph" w:customStyle="1" w:styleId="NumList10">
    <w:name w:val="Num List 1.0"/>
    <w:basedOn w:val="Body"/>
    <w:rsid w:val="00D374B4"/>
    <w:pPr>
      <w:ind w:left="1728" w:right="720" w:hanging="288"/>
    </w:pPr>
  </w:style>
  <w:style w:type="paragraph" w:customStyle="1" w:styleId="NumList05">
    <w:name w:val="Num List 0.5"/>
    <w:basedOn w:val="Body"/>
    <w:autoRedefine/>
    <w:rsid w:val="00D374B4"/>
    <w:pPr>
      <w:numPr>
        <w:numId w:val="11"/>
      </w:numPr>
      <w:ind w:right="720"/>
    </w:pPr>
  </w:style>
  <w:style w:type="paragraph" w:customStyle="1" w:styleId="Body3">
    <w:name w:val="Body 3"/>
    <w:basedOn w:val="Body"/>
    <w:rsid w:val="00D374B4"/>
    <w:pPr>
      <w:ind w:left="720"/>
    </w:pPr>
  </w:style>
  <w:style w:type="paragraph" w:customStyle="1" w:styleId="BullBody10">
    <w:name w:val="Bull Body 1.0"/>
    <w:basedOn w:val="Body"/>
    <w:rsid w:val="00D374B4"/>
    <w:pPr>
      <w:numPr>
        <w:numId w:val="2"/>
      </w:numPr>
      <w:spacing w:after="60"/>
      <w:ind w:right="720"/>
    </w:pPr>
  </w:style>
  <w:style w:type="paragraph" w:customStyle="1" w:styleId="Body10Indent">
    <w:name w:val="Body 1.0 Indent"/>
    <w:basedOn w:val="Body"/>
    <w:rsid w:val="00D374B4"/>
    <w:pPr>
      <w:ind w:left="1440"/>
    </w:pPr>
  </w:style>
  <w:style w:type="paragraph" w:customStyle="1" w:styleId="Sub-Head1">
    <w:name w:val="Sub-Head 1"/>
    <w:basedOn w:val="Body"/>
    <w:next w:val="Body05Indent"/>
    <w:rsid w:val="00D374B4"/>
    <w:pPr>
      <w:keepNext/>
      <w:spacing w:before="240"/>
      <w:ind w:left="720"/>
    </w:pPr>
    <w:rPr>
      <w:b/>
    </w:rPr>
  </w:style>
  <w:style w:type="paragraph" w:customStyle="1" w:styleId="Body05Indent">
    <w:name w:val="Body 0.5 Indent"/>
    <w:basedOn w:val="Body10Indent"/>
    <w:rsid w:val="00D374B4"/>
    <w:pPr>
      <w:ind w:left="720"/>
    </w:pPr>
  </w:style>
  <w:style w:type="paragraph" w:customStyle="1" w:styleId="Tip">
    <w:name w:val="Tip"/>
    <w:basedOn w:val="Body"/>
    <w:rsid w:val="00D374B4"/>
    <w:pPr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ind w:left="1728" w:right="720"/>
    </w:pPr>
    <w:rPr>
      <w:i/>
    </w:rPr>
  </w:style>
  <w:style w:type="paragraph" w:customStyle="1" w:styleId="CAUTION">
    <w:name w:val="CAUTION"/>
    <w:basedOn w:val="Body"/>
    <w:rsid w:val="00D374B4"/>
    <w:pPr>
      <w:keepNext/>
      <w:keepLines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pacing w:before="120" w:after="60"/>
      <w:ind w:left="1728" w:right="720"/>
      <w:jc w:val="center"/>
    </w:pPr>
    <w:rPr>
      <w:b/>
    </w:rPr>
  </w:style>
  <w:style w:type="paragraph" w:customStyle="1" w:styleId="Body4">
    <w:name w:val="Body 4"/>
    <w:basedOn w:val="Normal"/>
    <w:rsid w:val="00D374B4"/>
    <w:pPr>
      <w:spacing w:after="60"/>
      <w:ind w:left="720"/>
    </w:pPr>
  </w:style>
  <w:style w:type="paragraph" w:customStyle="1" w:styleId="Body5">
    <w:name w:val="Body 5"/>
    <w:basedOn w:val="Normal"/>
    <w:rsid w:val="00D374B4"/>
    <w:pPr>
      <w:spacing w:after="60"/>
      <w:ind w:left="1728"/>
    </w:pPr>
  </w:style>
  <w:style w:type="paragraph" w:customStyle="1" w:styleId="Body6">
    <w:name w:val="Body 6"/>
    <w:basedOn w:val="Normal"/>
    <w:rsid w:val="00D374B4"/>
    <w:pPr>
      <w:spacing w:after="60"/>
      <w:ind w:left="2160"/>
    </w:pPr>
  </w:style>
  <w:style w:type="paragraph" w:customStyle="1" w:styleId="Body4Indnt05">
    <w:name w:val="Body 4 Indnt 0.5"/>
    <w:basedOn w:val="Body4"/>
    <w:rsid w:val="00D374B4"/>
    <w:pPr>
      <w:ind w:left="2160"/>
    </w:pPr>
  </w:style>
  <w:style w:type="paragraph" w:customStyle="1" w:styleId="Body3HangIndent05">
    <w:name w:val="Body 3 Hang Indent 0.5"/>
    <w:basedOn w:val="Body3"/>
    <w:rsid w:val="00D374B4"/>
    <w:pPr>
      <w:ind w:left="2160" w:hanging="720"/>
    </w:pPr>
  </w:style>
  <w:style w:type="paragraph" w:styleId="Caption">
    <w:name w:val="caption"/>
    <w:basedOn w:val="Body"/>
    <w:next w:val="Body"/>
    <w:autoRedefine/>
    <w:qFormat/>
    <w:rsid w:val="00D374B4"/>
    <w:rPr>
      <w:b/>
      <w:sz w:val="18"/>
    </w:rPr>
  </w:style>
  <w:style w:type="paragraph" w:customStyle="1" w:styleId="BullBody15">
    <w:name w:val="Bull Body 1.5"/>
    <w:basedOn w:val="Body"/>
    <w:rsid w:val="00D374B4"/>
    <w:pPr>
      <w:ind w:left="2520" w:hanging="360"/>
    </w:pPr>
  </w:style>
  <w:style w:type="character" w:customStyle="1" w:styleId="WindowName">
    <w:name w:val="Window Name"/>
    <w:basedOn w:val="DefaultParagraphFont"/>
    <w:rsid w:val="00D374B4"/>
    <w:rPr>
      <w:rFonts w:ascii="Arial" w:hAnsi="Arial"/>
      <w:i/>
      <w:smallCaps/>
      <w:sz w:val="20"/>
    </w:rPr>
  </w:style>
  <w:style w:type="paragraph" w:customStyle="1" w:styleId="BullBody10Chex">
    <w:name w:val="Bull Body 1.0 Chex"/>
    <w:basedOn w:val="BullBody05BoxChexnobold"/>
    <w:rsid w:val="00D374B4"/>
    <w:pPr>
      <w:ind w:right="864"/>
    </w:pPr>
  </w:style>
  <w:style w:type="paragraph" w:customStyle="1" w:styleId="BullBody10BoxChex">
    <w:name w:val="Bull Body 1.0 Box Chex"/>
    <w:basedOn w:val="Body3"/>
    <w:rsid w:val="00D374B4"/>
    <w:pPr>
      <w:ind w:left="0"/>
    </w:pPr>
  </w:style>
  <w:style w:type="paragraph" w:customStyle="1" w:styleId="NumList15">
    <w:name w:val="Num List 1.5"/>
    <w:basedOn w:val="Body"/>
    <w:rsid w:val="00D374B4"/>
    <w:pPr>
      <w:ind w:left="2520" w:hanging="360"/>
    </w:pPr>
  </w:style>
  <w:style w:type="paragraph" w:customStyle="1" w:styleId="TableBull8">
    <w:name w:val="Table Bull 8"/>
    <w:basedOn w:val="Body"/>
    <w:rsid w:val="00D374B4"/>
    <w:pPr>
      <w:ind w:left="360" w:hanging="360"/>
    </w:pPr>
    <w:rPr>
      <w:sz w:val="16"/>
    </w:rPr>
  </w:style>
  <w:style w:type="paragraph" w:customStyle="1" w:styleId="BodyHang10">
    <w:name w:val="Body Hang 1.0"/>
    <w:basedOn w:val="Body"/>
    <w:rsid w:val="00D374B4"/>
  </w:style>
  <w:style w:type="paragraph" w:customStyle="1" w:styleId="BullBody05">
    <w:name w:val="Bull Body 0.5"/>
    <w:basedOn w:val="BullBody10"/>
    <w:rsid w:val="00D374B4"/>
    <w:pPr>
      <w:ind w:left="1080"/>
    </w:pPr>
  </w:style>
  <w:style w:type="paragraph" w:customStyle="1" w:styleId="BullBody20BoxChex">
    <w:name w:val="Bull Body 2.0 Box Chex"/>
    <w:basedOn w:val="BullBody10BoxChex"/>
    <w:rsid w:val="00D374B4"/>
    <w:pPr>
      <w:ind w:left="2880"/>
    </w:pPr>
  </w:style>
  <w:style w:type="paragraph" w:customStyle="1" w:styleId="Body15Indent">
    <w:name w:val="Body 1.5 Indent"/>
    <w:basedOn w:val="Body10Indent"/>
    <w:rsid w:val="00D374B4"/>
    <w:pPr>
      <w:ind w:left="2160"/>
    </w:pPr>
  </w:style>
  <w:style w:type="paragraph" w:customStyle="1" w:styleId="Body175Indent">
    <w:name w:val="Body 1.75 Indent"/>
    <w:basedOn w:val="Body15Indent"/>
    <w:rsid w:val="00D374B4"/>
    <w:pPr>
      <w:ind w:left="2520"/>
    </w:pPr>
  </w:style>
  <w:style w:type="paragraph" w:customStyle="1" w:styleId="icon-1">
    <w:name w:val="icon-1"/>
    <w:basedOn w:val="Normal"/>
    <w:next w:val="Body10Indent"/>
    <w:rsid w:val="00D374B4"/>
    <w:pPr>
      <w:spacing w:before="120"/>
      <w:ind w:left="1440" w:hanging="1440"/>
    </w:pPr>
  </w:style>
  <w:style w:type="paragraph" w:customStyle="1" w:styleId="Icon-10">
    <w:name w:val="Icon-1"/>
    <w:basedOn w:val="Normal"/>
    <w:next w:val="Body10Indent"/>
    <w:rsid w:val="00D374B4"/>
    <w:pPr>
      <w:spacing w:before="120"/>
      <w:ind w:left="1440" w:hanging="1440"/>
    </w:pPr>
  </w:style>
  <w:style w:type="paragraph" w:customStyle="1" w:styleId="IconHead">
    <w:name w:val="IconHead"/>
    <w:basedOn w:val="Normal"/>
    <w:next w:val="Body05Indent"/>
    <w:rsid w:val="00D374B4"/>
    <w:pPr>
      <w:keepNext/>
      <w:spacing w:before="180"/>
    </w:pPr>
    <w:rPr>
      <w:b/>
      <w:caps/>
    </w:rPr>
  </w:style>
  <w:style w:type="paragraph" w:customStyle="1" w:styleId="IconBody">
    <w:name w:val="IconBody"/>
    <w:basedOn w:val="Body"/>
    <w:rsid w:val="00D374B4"/>
    <w:pPr>
      <w:spacing w:before="40"/>
      <w:ind w:left="288"/>
    </w:pPr>
    <w:rPr>
      <w:sz w:val="18"/>
    </w:rPr>
  </w:style>
  <w:style w:type="paragraph" w:customStyle="1" w:styleId="IconSubhead">
    <w:name w:val="IconSubhead"/>
    <w:basedOn w:val="Body"/>
    <w:rsid w:val="00D374B4"/>
    <w:pPr>
      <w:ind w:left="1440" w:hanging="1008"/>
    </w:pPr>
    <w:rPr>
      <w:sz w:val="18"/>
    </w:rPr>
  </w:style>
  <w:style w:type="paragraph" w:customStyle="1" w:styleId="IconSubBody">
    <w:name w:val="IconSubBody"/>
    <w:basedOn w:val="Body10Indent"/>
    <w:rsid w:val="00D374B4"/>
    <w:rPr>
      <w:sz w:val="18"/>
    </w:rPr>
  </w:style>
  <w:style w:type="paragraph" w:customStyle="1" w:styleId="IconNumList">
    <w:name w:val="IconNumList"/>
    <w:basedOn w:val="NumList15"/>
    <w:rsid w:val="00D374B4"/>
    <w:rPr>
      <w:sz w:val="18"/>
    </w:rPr>
  </w:style>
  <w:style w:type="paragraph" w:customStyle="1" w:styleId="IconTip">
    <w:name w:val="IconTip"/>
    <w:basedOn w:val="IconSubBody"/>
    <w:rsid w:val="00D37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2016" w:right="720"/>
    </w:pPr>
  </w:style>
  <w:style w:type="paragraph" w:customStyle="1" w:styleId="IconBull10">
    <w:name w:val="Icon Bull 1.0"/>
    <w:basedOn w:val="BullBody10"/>
    <w:rsid w:val="00D374B4"/>
    <w:rPr>
      <w:sz w:val="18"/>
    </w:rPr>
  </w:style>
  <w:style w:type="character" w:styleId="PageNumber">
    <w:name w:val="page number"/>
    <w:basedOn w:val="DefaultParagraphFont"/>
    <w:semiHidden/>
    <w:rsid w:val="00D374B4"/>
    <w:rPr>
      <w:rFonts w:ascii="Arial" w:hAnsi="Arial"/>
      <w:b/>
      <w:sz w:val="16"/>
    </w:rPr>
  </w:style>
  <w:style w:type="paragraph" w:customStyle="1" w:styleId="Heading10">
    <w:name w:val="Heading 10"/>
    <w:basedOn w:val="Body"/>
    <w:next w:val="Body05Indent"/>
    <w:rsid w:val="00D374B4"/>
    <w:rPr>
      <w:b/>
      <w:sz w:val="24"/>
    </w:rPr>
  </w:style>
  <w:style w:type="paragraph" w:customStyle="1" w:styleId="Bodyhang05in">
    <w:name w:val="Body hang 0.5 in"/>
    <w:basedOn w:val="Body05Indent"/>
    <w:rsid w:val="00D374B4"/>
    <w:pPr>
      <w:ind w:left="1440" w:hanging="720"/>
    </w:pPr>
  </w:style>
  <w:style w:type="paragraph" w:customStyle="1" w:styleId="Heading1-noCR">
    <w:name w:val="Heading 1 - no CR"/>
    <w:basedOn w:val="Heading1"/>
    <w:next w:val="Body"/>
    <w:rsid w:val="00D374B4"/>
    <w:pPr>
      <w:pageBreakBefore w:val="0"/>
      <w:outlineLvl w:val="9"/>
    </w:pPr>
  </w:style>
  <w:style w:type="paragraph" w:customStyle="1" w:styleId="Body1HangIndent05">
    <w:name w:val="Body 1 Hang Indent 0.5"/>
    <w:basedOn w:val="Body3HangIndent05"/>
    <w:rsid w:val="00D374B4"/>
    <w:pPr>
      <w:ind w:left="720"/>
    </w:pPr>
  </w:style>
  <w:style w:type="paragraph" w:customStyle="1" w:styleId="BullBody05BoxChex">
    <w:name w:val="Bull Body 0.5 Box Chex"/>
    <w:basedOn w:val="BullBody10BoxChex"/>
    <w:rsid w:val="00D374B4"/>
    <w:rPr>
      <w:b/>
    </w:rPr>
  </w:style>
  <w:style w:type="paragraph" w:customStyle="1" w:styleId="Bull-Body05">
    <w:name w:val="Bull -&gt; Body 0.5"/>
    <w:basedOn w:val="BullBody05"/>
    <w:rsid w:val="00D374B4"/>
  </w:style>
  <w:style w:type="paragraph" w:customStyle="1" w:styleId="Bull-Body00">
    <w:name w:val="Bull-&gt;Body 0.0"/>
    <w:basedOn w:val="Bull-Body05"/>
    <w:rsid w:val="00D374B4"/>
    <w:pPr>
      <w:ind w:left="360" w:right="0"/>
    </w:pPr>
  </w:style>
  <w:style w:type="paragraph" w:customStyle="1" w:styleId="Bull-Body000">
    <w:name w:val="Bull -&gt; Body 0.0"/>
    <w:basedOn w:val="Bull-Body05"/>
    <w:rsid w:val="00D374B4"/>
    <w:pPr>
      <w:ind w:left="360" w:right="0"/>
    </w:pPr>
  </w:style>
  <w:style w:type="paragraph" w:customStyle="1" w:styleId="BullBody02box">
    <w:name w:val="Bull Body 0.2 box"/>
    <w:basedOn w:val="Body"/>
    <w:autoRedefine/>
    <w:rsid w:val="00D374B4"/>
    <w:pPr>
      <w:numPr>
        <w:numId w:val="8"/>
      </w:numPr>
    </w:pPr>
  </w:style>
  <w:style w:type="paragraph" w:customStyle="1" w:styleId="BullBody05BoxnoChex">
    <w:name w:val="Bull Body 0.5 Box no Chex"/>
    <w:basedOn w:val="BullBody05BoxChex"/>
    <w:rsid w:val="00D374B4"/>
    <w:rPr>
      <w:b w:val="0"/>
    </w:rPr>
  </w:style>
  <w:style w:type="paragraph" w:customStyle="1" w:styleId="Body02indent">
    <w:name w:val="Body 0.2 indent"/>
    <w:basedOn w:val="Body"/>
    <w:link w:val="Body02indentChar"/>
    <w:rsid w:val="00D374B4"/>
    <w:pPr>
      <w:spacing w:before="80"/>
      <w:ind w:left="288"/>
    </w:pPr>
  </w:style>
  <w:style w:type="paragraph" w:customStyle="1" w:styleId="BullBody15BoxChex">
    <w:name w:val="Bull Body 1.5 Box Chex"/>
    <w:basedOn w:val="BullBody10BoxChex"/>
    <w:rsid w:val="00D374B4"/>
    <w:pPr>
      <w:ind w:left="2520"/>
    </w:pPr>
  </w:style>
  <w:style w:type="paragraph" w:customStyle="1" w:styleId="ProductLine">
    <w:name w:val="Product Line"/>
    <w:basedOn w:val="Body"/>
    <w:next w:val="Body"/>
    <w:rsid w:val="00D374B4"/>
    <w:rPr>
      <w:b/>
      <w:u w:val="single"/>
    </w:rPr>
  </w:style>
  <w:style w:type="paragraph" w:customStyle="1" w:styleId="Body8pt">
    <w:name w:val="Body 8pt"/>
    <w:basedOn w:val="Body"/>
    <w:rsid w:val="00D374B4"/>
    <w:rPr>
      <w:sz w:val="16"/>
    </w:rPr>
  </w:style>
  <w:style w:type="paragraph" w:customStyle="1" w:styleId="IndexTabTitles">
    <w:name w:val="Index Tab Titles"/>
    <w:basedOn w:val="Bull-Body05"/>
    <w:rsid w:val="00D374B4"/>
    <w:pPr>
      <w:ind w:left="360" w:right="0"/>
    </w:pPr>
    <w:rPr>
      <w:b/>
      <w:smallCaps/>
      <w:sz w:val="28"/>
    </w:rPr>
  </w:style>
  <w:style w:type="paragraph" w:customStyle="1" w:styleId="GuideIndexsubheads">
    <w:name w:val="Guide Index subheads"/>
    <w:basedOn w:val="BullBody05"/>
    <w:rsid w:val="00D374B4"/>
    <w:pPr>
      <w:spacing w:before="0" w:after="0"/>
    </w:pPr>
    <w:rPr>
      <w:sz w:val="18"/>
    </w:rPr>
  </w:style>
  <w:style w:type="paragraph" w:customStyle="1" w:styleId="BullBody00Chex12pt">
    <w:name w:val="Bull Body 0.0 Chex 12pt"/>
    <w:basedOn w:val="BullBody05BoxChex"/>
    <w:rsid w:val="00D374B4"/>
    <w:pPr>
      <w:ind w:left="360"/>
    </w:pPr>
    <w:rPr>
      <w:i/>
      <w:smallCaps/>
      <w:sz w:val="24"/>
    </w:rPr>
  </w:style>
  <w:style w:type="paragraph" w:customStyle="1" w:styleId="BodyIndent05hang15">
    <w:name w:val="Body Indent 0.5 hang 1.5"/>
    <w:basedOn w:val="Body1HangIndent05"/>
    <w:rsid w:val="00D374B4"/>
    <w:pPr>
      <w:ind w:left="2880" w:hanging="2160"/>
    </w:pPr>
  </w:style>
  <w:style w:type="paragraph" w:customStyle="1" w:styleId="BodyIndent05hang10">
    <w:name w:val="Body Indent 0.5 hang 1.0"/>
    <w:basedOn w:val="BodyIndent05hang15"/>
    <w:rsid w:val="00D374B4"/>
    <w:pPr>
      <w:ind w:left="2160" w:hanging="1440"/>
    </w:pPr>
  </w:style>
  <w:style w:type="paragraph" w:customStyle="1" w:styleId="LtrList05">
    <w:name w:val="Ltr List 0.5"/>
    <w:basedOn w:val="NumList05"/>
    <w:rsid w:val="00D374B4"/>
  </w:style>
  <w:style w:type="paragraph" w:customStyle="1" w:styleId="BullBody05BoxChexnobold">
    <w:name w:val="Bull Body 0.5 Box Chex no bold"/>
    <w:basedOn w:val="BullBody10BoxChex"/>
    <w:rsid w:val="00D374B4"/>
  </w:style>
  <w:style w:type="paragraph" w:customStyle="1" w:styleId="Heading3A">
    <w:name w:val="Heading 3A"/>
    <w:basedOn w:val="Heading5"/>
    <w:next w:val="Body05Indent"/>
    <w:rsid w:val="00D374B4"/>
    <w:pPr>
      <w:ind w:left="720"/>
      <w:outlineLvl w:val="9"/>
    </w:pPr>
  </w:style>
  <w:style w:type="paragraph" w:styleId="DocumentMap">
    <w:name w:val="Document Map"/>
    <w:basedOn w:val="Normal"/>
    <w:semiHidden/>
    <w:rsid w:val="00D374B4"/>
    <w:pPr>
      <w:shd w:val="clear" w:color="auto" w:fill="000080"/>
    </w:pPr>
    <w:rPr>
      <w:rFonts w:ascii="Tahoma" w:hAnsi="Tahoma"/>
    </w:rPr>
  </w:style>
  <w:style w:type="paragraph" w:customStyle="1" w:styleId="Heading1-14pt">
    <w:name w:val="Heading 1 - 14pt"/>
    <w:basedOn w:val="Body"/>
    <w:next w:val="Body"/>
    <w:rsid w:val="00D374B4"/>
    <w:pPr>
      <w:shd w:val="pct25" w:color="auto" w:fill="FFFFFF"/>
    </w:pPr>
    <w:rPr>
      <w:sz w:val="28"/>
    </w:rPr>
  </w:style>
  <w:style w:type="paragraph" w:styleId="Header">
    <w:name w:val="header"/>
    <w:basedOn w:val="Normal"/>
    <w:semiHidden/>
    <w:rsid w:val="00D37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74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374B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374B4"/>
    <w:rPr>
      <w:color w:val="800080"/>
      <w:u w:val="single"/>
    </w:rPr>
  </w:style>
  <w:style w:type="paragraph" w:customStyle="1" w:styleId="Heading3B02indent">
    <w:name w:val="Heading 3B (0.2 indent)"/>
    <w:basedOn w:val="Heading3A"/>
    <w:next w:val="Body02indent"/>
    <w:rsid w:val="00D374B4"/>
    <w:pPr>
      <w:ind w:left="288"/>
    </w:pPr>
    <w:rPr>
      <w:sz w:val="24"/>
    </w:rPr>
  </w:style>
  <w:style w:type="paragraph" w:customStyle="1" w:styleId="Heading2A">
    <w:name w:val="Heading 2A"/>
    <w:basedOn w:val="Heading2"/>
    <w:next w:val="Body"/>
    <w:rsid w:val="00D374B4"/>
    <w:rPr>
      <w:sz w:val="24"/>
    </w:rPr>
  </w:style>
  <w:style w:type="paragraph" w:customStyle="1" w:styleId="BullBody02Chex">
    <w:name w:val="Bull Body 0.2 Chex"/>
    <w:basedOn w:val="BullBody05BoxChexnobold"/>
    <w:autoRedefine/>
    <w:rsid w:val="00D374B4"/>
  </w:style>
  <w:style w:type="paragraph" w:customStyle="1" w:styleId="BullBody05Chex">
    <w:name w:val="Bull Body 0.5 Chex"/>
    <w:basedOn w:val="Body"/>
    <w:autoRedefine/>
    <w:rsid w:val="00D374B4"/>
    <w:pPr>
      <w:numPr>
        <w:numId w:val="3"/>
      </w:numPr>
      <w:ind w:right="864"/>
    </w:pPr>
  </w:style>
  <w:style w:type="paragraph" w:customStyle="1" w:styleId="BullBody15BoxnoChex">
    <w:name w:val="Bull Body 1.5 Box no Chex"/>
    <w:basedOn w:val="Body3"/>
    <w:autoRedefine/>
    <w:rsid w:val="00D374B4"/>
    <w:pPr>
      <w:numPr>
        <w:numId w:val="1"/>
      </w:numPr>
    </w:pPr>
  </w:style>
  <w:style w:type="paragraph" w:customStyle="1" w:styleId="BullBody020">
    <w:name w:val="Bull Body 0.20"/>
    <w:basedOn w:val="Body"/>
    <w:autoRedefine/>
    <w:rsid w:val="00D374B4"/>
    <w:pPr>
      <w:numPr>
        <w:numId w:val="4"/>
      </w:numPr>
    </w:pPr>
  </w:style>
  <w:style w:type="paragraph" w:styleId="TOC1">
    <w:name w:val="toc 1"/>
    <w:basedOn w:val="Body"/>
    <w:next w:val="Body"/>
    <w:autoRedefine/>
    <w:semiHidden/>
    <w:rsid w:val="00D374B4"/>
    <w:pPr>
      <w:spacing w:before="120"/>
    </w:pPr>
    <w:rPr>
      <w:b/>
      <w:sz w:val="24"/>
    </w:rPr>
  </w:style>
  <w:style w:type="paragraph" w:styleId="TOC2">
    <w:name w:val="toc 2"/>
    <w:basedOn w:val="Body"/>
    <w:next w:val="Body"/>
    <w:autoRedefine/>
    <w:semiHidden/>
    <w:rsid w:val="00D374B4"/>
    <w:pPr>
      <w:spacing w:before="120"/>
      <w:ind w:left="200"/>
    </w:pPr>
    <w:rPr>
      <w:sz w:val="22"/>
    </w:rPr>
  </w:style>
  <w:style w:type="paragraph" w:styleId="TOC3">
    <w:name w:val="toc 3"/>
    <w:basedOn w:val="Body"/>
    <w:next w:val="Body"/>
    <w:autoRedefine/>
    <w:semiHidden/>
    <w:rsid w:val="00D374B4"/>
    <w:pPr>
      <w:ind w:left="400"/>
    </w:pPr>
  </w:style>
  <w:style w:type="paragraph" w:customStyle="1" w:styleId="BullBody10Dots">
    <w:name w:val="Bull Body 1.0 Dots"/>
    <w:basedOn w:val="BullBody05Dots"/>
    <w:autoRedefine/>
    <w:rsid w:val="00D374B4"/>
    <w:pPr>
      <w:numPr>
        <w:numId w:val="7"/>
      </w:numPr>
    </w:pPr>
  </w:style>
  <w:style w:type="paragraph" w:customStyle="1" w:styleId="BullBody05Dots">
    <w:name w:val="Bull Body 0.5 Dots"/>
    <w:basedOn w:val="Body"/>
    <w:autoRedefine/>
    <w:rsid w:val="00D374B4"/>
    <w:pPr>
      <w:numPr>
        <w:numId w:val="5"/>
      </w:numPr>
      <w:spacing w:before="120" w:after="120"/>
      <w:ind w:right="720"/>
    </w:pPr>
  </w:style>
  <w:style w:type="paragraph" w:styleId="FootnoteText">
    <w:name w:val="footnote text"/>
    <w:basedOn w:val="Normal"/>
    <w:link w:val="FootnoteTextChar"/>
    <w:semiHidden/>
    <w:rsid w:val="00D374B4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D374B4"/>
    <w:rPr>
      <w:rFonts w:ascii="Arial" w:hAnsi="Arial"/>
      <w:sz w:val="16"/>
    </w:rPr>
  </w:style>
  <w:style w:type="paragraph" w:customStyle="1" w:styleId="Heading4A">
    <w:name w:val="Heading 4A"/>
    <w:basedOn w:val="Heading3A"/>
    <w:next w:val="Body07Indent"/>
    <w:rsid w:val="00D374B4"/>
    <w:pPr>
      <w:ind w:left="1008"/>
      <w:outlineLvl w:val="0"/>
    </w:pPr>
  </w:style>
  <w:style w:type="paragraph" w:customStyle="1" w:styleId="Body07Indent">
    <w:name w:val="Body 0.7 Indent"/>
    <w:basedOn w:val="Body05Indent"/>
    <w:rsid w:val="00D374B4"/>
    <w:pPr>
      <w:ind w:left="1008"/>
    </w:pPr>
  </w:style>
  <w:style w:type="paragraph" w:customStyle="1" w:styleId="BullBody10BoxnoChex">
    <w:name w:val="Bull Body 1.0 Box no Chex"/>
    <w:basedOn w:val="BullBody05BoxChex"/>
    <w:rsid w:val="00D374B4"/>
    <w:pPr>
      <w:numPr>
        <w:numId w:val="6"/>
      </w:numPr>
    </w:pPr>
    <w:rPr>
      <w:b w:val="0"/>
    </w:rPr>
  </w:style>
  <w:style w:type="paragraph" w:customStyle="1" w:styleId="NuList02">
    <w:name w:val="Nu List 0.2"/>
    <w:basedOn w:val="Body"/>
    <w:autoRedefine/>
    <w:qFormat/>
    <w:rsid w:val="00D374B4"/>
    <w:pPr>
      <w:numPr>
        <w:numId w:val="13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200D1D"/>
    <w:pPr>
      <w:ind w:left="720"/>
      <w:contextualSpacing/>
    </w:pPr>
  </w:style>
  <w:style w:type="paragraph" w:customStyle="1" w:styleId="BullBody02Square">
    <w:name w:val="Bull Body 0.2 Square"/>
    <w:basedOn w:val="BullBody02Chex"/>
    <w:autoRedefine/>
    <w:rsid w:val="00CF28A3"/>
    <w:pPr>
      <w:numPr>
        <w:numId w:val="19"/>
      </w:numPr>
      <w:spacing w:before="120" w:after="120"/>
    </w:pPr>
  </w:style>
  <w:style w:type="paragraph" w:customStyle="1" w:styleId="Heading-DocumentRevision">
    <w:name w:val="Heading-Document Revision"/>
    <w:basedOn w:val="Body02indent"/>
    <w:link w:val="Heading-DocumentRevisionChar"/>
    <w:qFormat/>
    <w:rsid w:val="00CF28A3"/>
    <w:pPr>
      <w:spacing w:before="60"/>
    </w:pPr>
    <w:rPr>
      <w:i/>
      <w:u w:val="single"/>
    </w:rPr>
  </w:style>
  <w:style w:type="paragraph" w:customStyle="1" w:styleId="Body-DocumentRevisionEntry">
    <w:name w:val="Body - Document Revision Entry"/>
    <w:basedOn w:val="Body02indent"/>
    <w:link w:val="Body-DocumentRevisionEntryChar"/>
    <w:qFormat/>
    <w:rsid w:val="00CF28A3"/>
    <w:pPr>
      <w:spacing w:before="60"/>
    </w:pPr>
    <w:rPr>
      <w:i/>
      <w:sz w:val="16"/>
      <w:szCs w:val="16"/>
    </w:rPr>
  </w:style>
  <w:style w:type="character" w:customStyle="1" w:styleId="BodyChar">
    <w:name w:val="Body Char"/>
    <w:link w:val="Body"/>
    <w:rsid w:val="00B26E9E"/>
    <w:rPr>
      <w:rFonts w:ascii="Arial" w:hAnsi="Arial"/>
    </w:rPr>
  </w:style>
  <w:style w:type="character" w:customStyle="1" w:styleId="Body02indentChar">
    <w:name w:val="Body 0.2 indent Char"/>
    <w:basedOn w:val="BodyChar"/>
    <w:link w:val="Body02indent"/>
    <w:rsid w:val="00CF28A3"/>
    <w:rPr>
      <w:rFonts w:ascii="Arial" w:hAnsi="Arial"/>
    </w:rPr>
  </w:style>
  <w:style w:type="character" w:customStyle="1" w:styleId="Heading-DocumentRevisionChar">
    <w:name w:val="Heading-Document Revision Char"/>
    <w:link w:val="Heading-DocumentRevision"/>
    <w:rsid w:val="00CF28A3"/>
    <w:rPr>
      <w:rFonts w:ascii="Arial" w:hAnsi="Arial"/>
      <w:i/>
      <w:u w:val="single"/>
    </w:rPr>
  </w:style>
  <w:style w:type="character" w:customStyle="1" w:styleId="Body-DocumentRevisionEntryChar">
    <w:name w:val="Body - Document Revision Entry Char"/>
    <w:link w:val="Body-DocumentRevisionEntry"/>
    <w:rsid w:val="00CF28A3"/>
    <w:rPr>
      <w:rFonts w:ascii="Arial" w:hAnsi="Arial"/>
      <w:i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85EB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B4"/>
    <w:rPr>
      <w:rFonts w:ascii="Arial" w:hAnsi="Arial"/>
    </w:rPr>
  </w:style>
  <w:style w:type="paragraph" w:styleId="Heading1">
    <w:name w:val="heading 1"/>
    <w:basedOn w:val="Normal"/>
    <w:next w:val="Body"/>
    <w:qFormat/>
    <w:rsid w:val="00D374B4"/>
    <w:pPr>
      <w:keepNext/>
      <w:pageBreakBefore/>
      <w:shd w:val="pct20" w:color="auto" w:fill="auto"/>
      <w:spacing w:before="240" w:after="60"/>
      <w:outlineLvl w:val="0"/>
    </w:pPr>
    <w:rPr>
      <w:b/>
      <w:smallCaps/>
      <w:kern w:val="28"/>
      <w:sz w:val="36"/>
    </w:rPr>
  </w:style>
  <w:style w:type="paragraph" w:styleId="Heading2">
    <w:name w:val="heading 2"/>
    <w:basedOn w:val="Body"/>
    <w:next w:val="Body"/>
    <w:qFormat/>
    <w:rsid w:val="00D374B4"/>
    <w:pPr>
      <w:keepNext/>
      <w:spacing w:before="240"/>
      <w:outlineLvl w:val="1"/>
    </w:pPr>
    <w:rPr>
      <w:b/>
      <w:smallCaps/>
      <w:sz w:val="28"/>
    </w:rPr>
  </w:style>
  <w:style w:type="paragraph" w:styleId="Heading3">
    <w:name w:val="heading 3"/>
    <w:basedOn w:val="Body"/>
    <w:next w:val="Body02indent"/>
    <w:autoRedefine/>
    <w:qFormat/>
    <w:rsid w:val="00D374B4"/>
    <w:pPr>
      <w:keepNext/>
      <w:spacing w:before="240"/>
      <w:outlineLvl w:val="2"/>
    </w:pPr>
    <w:rPr>
      <w:b/>
      <w:smallCaps/>
    </w:rPr>
  </w:style>
  <w:style w:type="paragraph" w:styleId="Heading4">
    <w:name w:val="heading 4"/>
    <w:basedOn w:val="Body"/>
    <w:next w:val="Body4"/>
    <w:qFormat/>
    <w:rsid w:val="00D374B4"/>
    <w:pPr>
      <w:keepNext/>
      <w:spacing w:before="240" w:after="60"/>
      <w:ind w:left="720"/>
      <w:outlineLvl w:val="3"/>
    </w:pPr>
    <w:rPr>
      <w:b/>
    </w:rPr>
  </w:style>
  <w:style w:type="paragraph" w:styleId="Heading5">
    <w:name w:val="heading 5"/>
    <w:basedOn w:val="Normal"/>
    <w:next w:val="Body5"/>
    <w:qFormat/>
    <w:rsid w:val="00D374B4"/>
    <w:pPr>
      <w:keepNext/>
      <w:spacing w:before="120"/>
      <w:ind w:left="1728"/>
      <w:outlineLvl w:val="4"/>
    </w:pPr>
    <w:rPr>
      <w:b/>
      <w:smallCaps/>
    </w:rPr>
  </w:style>
  <w:style w:type="paragraph" w:styleId="Heading6">
    <w:name w:val="heading 6"/>
    <w:basedOn w:val="Normal"/>
    <w:next w:val="Body6"/>
    <w:qFormat/>
    <w:rsid w:val="00D374B4"/>
    <w:pPr>
      <w:keepNext/>
      <w:spacing w:before="120"/>
      <w:ind w:left="2160"/>
      <w:outlineLvl w:val="5"/>
    </w:pPr>
    <w:rPr>
      <w:b/>
      <w:i/>
      <w:smallCaps/>
    </w:rPr>
  </w:style>
  <w:style w:type="paragraph" w:styleId="Heading9">
    <w:name w:val="heading 9"/>
    <w:basedOn w:val="Heading2"/>
    <w:next w:val="Body"/>
    <w:qFormat/>
    <w:rsid w:val="00D374B4"/>
    <w:pPr>
      <w:pageBreakBefore/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374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74B4"/>
  </w:style>
  <w:style w:type="paragraph" w:customStyle="1" w:styleId="NumList">
    <w:name w:val="Num List"/>
    <w:basedOn w:val="Normal"/>
    <w:rsid w:val="00D374B4"/>
    <w:pPr>
      <w:spacing w:after="120"/>
      <w:ind w:left="360" w:hanging="360"/>
    </w:pPr>
  </w:style>
  <w:style w:type="paragraph" w:customStyle="1" w:styleId="Body">
    <w:name w:val="Body"/>
    <w:basedOn w:val="Normal"/>
    <w:link w:val="BodyChar"/>
    <w:rsid w:val="00D374B4"/>
    <w:pPr>
      <w:spacing w:before="60"/>
    </w:pPr>
  </w:style>
  <w:style w:type="paragraph" w:customStyle="1" w:styleId="NumList10">
    <w:name w:val="Num List 1.0"/>
    <w:basedOn w:val="Body"/>
    <w:rsid w:val="00D374B4"/>
    <w:pPr>
      <w:ind w:left="1728" w:right="720" w:hanging="288"/>
    </w:pPr>
  </w:style>
  <w:style w:type="paragraph" w:customStyle="1" w:styleId="NumList05">
    <w:name w:val="Num List 0.5"/>
    <w:basedOn w:val="Body"/>
    <w:autoRedefine/>
    <w:rsid w:val="00D374B4"/>
    <w:pPr>
      <w:numPr>
        <w:numId w:val="11"/>
      </w:numPr>
      <w:ind w:right="720"/>
    </w:pPr>
  </w:style>
  <w:style w:type="paragraph" w:customStyle="1" w:styleId="Body3">
    <w:name w:val="Body 3"/>
    <w:basedOn w:val="Body"/>
    <w:rsid w:val="00D374B4"/>
    <w:pPr>
      <w:ind w:left="720"/>
    </w:pPr>
  </w:style>
  <w:style w:type="paragraph" w:customStyle="1" w:styleId="BullBody10">
    <w:name w:val="Bull Body 1.0"/>
    <w:basedOn w:val="Body"/>
    <w:rsid w:val="00D374B4"/>
    <w:pPr>
      <w:numPr>
        <w:numId w:val="2"/>
      </w:numPr>
      <w:spacing w:after="60"/>
      <w:ind w:right="720"/>
    </w:pPr>
  </w:style>
  <w:style w:type="paragraph" w:customStyle="1" w:styleId="Body10Indent">
    <w:name w:val="Body 1.0 Indent"/>
    <w:basedOn w:val="Body"/>
    <w:rsid w:val="00D374B4"/>
    <w:pPr>
      <w:ind w:left="1440"/>
    </w:pPr>
  </w:style>
  <w:style w:type="paragraph" w:customStyle="1" w:styleId="Sub-Head1">
    <w:name w:val="Sub-Head 1"/>
    <w:basedOn w:val="Body"/>
    <w:next w:val="Body05Indent"/>
    <w:rsid w:val="00D374B4"/>
    <w:pPr>
      <w:keepNext/>
      <w:spacing w:before="240"/>
      <w:ind w:left="720"/>
    </w:pPr>
    <w:rPr>
      <w:b/>
    </w:rPr>
  </w:style>
  <w:style w:type="paragraph" w:customStyle="1" w:styleId="Body05Indent">
    <w:name w:val="Body 0.5 Indent"/>
    <w:basedOn w:val="Body10Indent"/>
    <w:rsid w:val="00D374B4"/>
    <w:pPr>
      <w:ind w:left="720"/>
    </w:pPr>
  </w:style>
  <w:style w:type="paragraph" w:customStyle="1" w:styleId="Tip">
    <w:name w:val="Tip"/>
    <w:basedOn w:val="Body"/>
    <w:rsid w:val="00D374B4"/>
    <w:pPr>
      <w:keepLines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ind w:left="1728" w:right="720"/>
    </w:pPr>
    <w:rPr>
      <w:i/>
    </w:rPr>
  </w:style>
  <w:style w:type="paragraph" w:customStyle="1" w:styleId="CAUTION">
    <w:name w:val="CAUTION"/>
    <w:basedOn w:val="Body"/>
    <w:rsid w:val="00D374B4"/>
    <w:pPr>
      <w:keepNext/>
      <w:keepLines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pacing w:before="120" w:after="60"/>
      <w:ind w:left="1728" w:right="720"/>
      <w:jc w:val="center"/>
    </w:pPr>
    <w:rPr>
      <w:b/>
    </w:rPr>
  </w:style>
  <w:style w:type="paragraph" w:customStyle="1" w:styleId="Body4">
    <w:name w:val="Body 4"/>
    <w:basedOn w:val="Normal"/>
    <w:rsid w:val="00D374B4"/>
    <w:pPr>
      <w:spacing w:after="60"/>
      <w:ind w:left="720"/>
    </w:pPr>
  </w:style>
  <w:style w:type="paragraph" w:customStyle="1" w:styleId="Body5">
    <w:name w:val="Body 5"/>
    <w:basedOn w:val="Normal"/>
    <w:rsid w:val="00D374B4"/>
    <w:pPr>
      <w:spacing w:after="60"/>
      <w:ind w:left="1728"/>
    </w:pPr>
  </w:style>
  <w:style w:type="paragraph" w:customStyle="1" w:styleId="Body6">
    <w:name w:val="Body 6"/>
    <w:basedOn w:val="Normal"/>
    <w:rsid w:val="00D374B4"/>
    <w:pPr>
      <w:spacing w:after="60"/>
      <w:ind w:left="2160"/>
    </w:pPr>
  </w:style>
  <w:style w:type="paragraph" w:customStyle="1" w:styleId="Body4Indnt05">
    <w:name w:val="Body 4 Indnt 0.5"/>
    <w:basedOn w:val="Body4"/>
    <w:rsid w:val="00D374B4"/>
    <w:pPr>
      <w:ind w:left="2160"/>
    </w:pPr>
  </w:style>
  <w:style w:type="paragraph" w:customStyle="1" w:styleId="Body3HangIndent05">
    <w:name w:val="Body 3 Hang Indent 0.5"/>
    <w:basedOn w:val="Body3"/>
    <w:rsid w:val="00D374B4"/>
    <w:pPr>
      <w:ind w:left="2160" w:hanging="720"/>
    </w:pPr>
  </w:style>
  <w:style w:type="paragraph" w:styleId="Caption">
    <w:name w:val="caption"/>
    <w:basedOn w:val="Body"/>
    <w:next w:val="Body"/>
    <w:autoRedefine/>
    <w:qFormat/>
    <w:rsid w:val="00D374B4"/>
    <w:rPr>
      <w:b/>
      <w:sz w:val="18"/>
    </w:rPr>
  </w:style>
  <w:style w:type="paragraph" w:customStyle="1" w:styleId="BullBody15">
    <w:name w:val="Bull Body 1.5"/>
    <w:basedOn w:val="Body"/>
    <w:rsid w:val="00D374B4"/>
    <w:pPr>
      <w:ind w:left="2520" w:hanging="360"/>
    </w:pPr>
  </w:style>
  <w:style w:type="character" w:customStyle="1" w:styleId="WindowName">
    <w:name w:val="Window Name"/>
    <w:basedOn w:val="DefaultParagraphFont"/>
    <w:rsid w:val="00D374B4"/>
    <w:rPr>
      <w:rFonts w:ascii="Arial" w:hAnsi="Arial"/>
      <w:i/>
      <w:smallCaps/>
      <w:sz w:val="20"/>
    </w:rPr>
  </w:style>
  <w:style w:type="paragraph" w:customStyle="1" w:styleId="BullBody10Chex">
    <w:name w:val="Bull Body 1.0 Chex"/>
    <w:basedOn w:val="BullBody05BoxChexnobold"/>
    <w:rsid w:val="00D374B4"/>
    <w:pPr>
      <w:ind w:right="864"/>
    </w:pPr>
  </w:style>
  <w:style w:type="paragraph" w:customStyle="1" w:styleId="BullBody10BoxChex">
    <w:name w:val="Bull Body 1.0 Box Chex"/>
    <w:basedOn w:val="Body3"/>
    <w:rsid w:val="00D374B4"/>
    <w:pPr>
      <w:ind w:left="0"/>
    </w:pPr>
  </w:style>
  <w:style w:type="paragraph" w:customStyle="1" w:styleId="NumList15">
    <w:name w:val="Num List 1.5"/>
    <w:basedOn w:val="Body"/>
    <w:rsid w:val="00D374B4"/>
    <w:pPr>
      <w:ind w:left="2520" w:hanging="360"/>
    </w:pPr>
  </w:style>
  <w:style w:type="paragraph" w:customStyle="1" w:styleId="TableBull8">
    <w:name w:val="Table Bull 8"/>
    <w:basedOn w:val="Body"/>
    <w:rsid w:val="00D374B4"/>
    <w:pPr>
      <w:ind w:left="360" w:hanging="360"/>
    </w:pPr>
    <w:rPr>
      <w:sz w:val="16"/>
    </w:rPr>
  </w:style>
  <w:style w:type="paragraph" w:customStyle="1" w:styleId="BodyHang10">
    <w:name w:val="Body Hang 1.0"/>
    <w:basedOn w:val="Body"/>
    <w:rsid w:val="00D374B4"/>
  </w:style>
  <w:style w:type="paragraph" w:customStyle="1" w:styleId="BullBody05">
    <w:name w:val="Bull Body 0.5"/>
    <w:basedOn w:val="BullBody10"/>
    <w:rsid w:val="00D374B4"/>
    <w:pPr>
      <w:ind w:left="1080"/>
    </w:pPr>
  </w:style>
  <w:style w:type="paragraph" w:customStyle="1" w:styleId="BullBody20BoxChex">
    <w:name w:val="Bull Body 2.0 Box Chex"/>
    <w:basedOn w:val="BullBody10BoxChex"/>
    <w:rsid w:val="00D374B4"/>
    <w:pPr>
      <w:ind w:left="2880"/>
    </w:pPr>
  </w:style>
  <w:style w:type="paragraph" w:customStyle="1" w:styleId="Body15Indent">
    <w:name w:val="Body 1.5 Indent"/>
    <w:basedOn w:val="Body10Indent"/>
    <w:rsid w:val="00D374B4"/>
    <w:pPr>
      <w:ind w:left="2160"/>
    </w:pPr>
  </w:style>
  <w:style w:type="paragraph" w:customStyle="1" w:styleId="Body175Indent">
    <w:name w:val="Body 1.75 Indent"/>
    <w:basedOn w:val="Body15Indent"/>
    <w:rsid w:val="00D374B4"/>
    <w:pPr>
      <w:ind w:left="2520"/>
    </w:pPr>
  </w:style>
  <w:style w:type="paragraph" w:customStyle="1" w:styleId="icon-1">
    <w:name w:val="icon-1"/>
    <w:basedOn w:val="Normal"/>
    <w:next w:val="Body10Indent"/>
    <w:rsid w:val="00D374B4"/>
    <w:pPr>
      <w:spacing w:before="120"/>
      <w:ind w:left="1440" w:hanging="1440"/>
    </w:pPr>
  </w:style>
  <w:style w:type="paragraph" w:customStyle="1" w:styleId="Icon-10">
    <w:name w:val="Icon-1"/>
    <w:basedOn w:val="Normal"/>
    <w:next w:val="Body10Indent"/>
    <w:rsid w:val="00D374B4"/>
    <w:pPr>
      <w:spacing w:before="120"/>
      <w:ind w:left="1440" w:hanging="1440"/>
    </w:pPr>
  </w:style>
  <w:style w:type="paragraph" w:customStyle="1" w:styleId="IconHead">
    <w:name w:val="IconHead"/>
    <w:basedOn w:val="Normal"/>
    <w:next w:val="Body05Indent"/>
    <w:rsid w:val="00D374B4"/>
    <w:pPr>
      <w:keepNext/>
      <w:spacing w:before="180"/>
    </w:pPr>
    <w:rPr>
      <w:b/>
      <w:caps/>
    </w:rPr>
  </w:style>
  <w:style w:type="paragraph" w:customStyle="1" w:styleId="IconBody">
    <w:name w:val="IconBody"/>
    <w:basedOn w:val="Body"/>
    <w:rsid w:val="00D374B4"/>
    <w:pPr>
      <w:spacing w:before="40"/>
      <w:ind w:left="288"/>
    </w:pPr>
    <w:rPr>
      <w:sz w:val="18"/>
    </w:rPr>
  </w:style>
  <w:style w:type="paragraph" w:customStyle="1" w:styleId="IconSubhead">
    <w:name w:val="IconSubhead"/>
    <w:basedOn w:val="Body"/>
    <w:rsid w:val="00D374B4"/>
    <w:pPr>
      <w:ind w:left="1440" w:hanging="1008"/>
    </w:pPr>
    <w:rPr>
      <w:sz w:val="18"/>
    </w:rPr>
  </w:style>
  <w:style w:type="paragraph" w:customStyle="1" w:styleId="IconSubBody">
    <w:name w:val="IconSubBody"/>
    <w:basedOn w:val="Body10Indent"/>
    <w:rsid w:val="00D374B4"/>
    <w:rPr>
      <w:sz w:val="18"/>
    </w:rPr>
  </w:style>
  <w:style w:type="paragraph" w:customStyle="1" w:styleId="IconNumList">
    <w:name w:val="IconNumList"/>
    <w:basedOn w:val="NumList15"/>
    <w:rsid w:val="00D374B4"/>
    <w:rPr>
      <w:sz w:val="18"/>
    </w:rPr>
  </w:style>
  <w:style w:type="paragraph" w:customStyle="1" w:styleId="IconTip">
    <w:name w:val="IconTip"/>
    <w:basedOn w:val="IconSubBody"/>
    <w:rsid w:val="00D37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2016" w:right="720"/>
    </w:pPr>
  </w:style>
  <w:style w:type="paragraph" w:customStyle="1" w:styleId="IconBull10">
    <w:name w:val="Icon Bull 1.0"/>
    <w:basedOn w:val="BullBody10"/>
    <w:rsid w:val="00D374B4"/>
    <w:rPr>
      <w:sz w:val="18"/>
    </w:rPr>
  </w:style>
  <w:style w:type="character" w:styleId="PageNumber">
    <w:name w:val="page number"/>
    <w:basedOn w:val="DefaultParagraphFont"/>
    <w:semiHidden/>
    <w:rsid w:val="00D374B4"/>
    <w:rPr>
      <w:rFonts w:ascii="Arial" w:hAnsi="Arial"/>
      <w:b/>
      <w:sz w:val="16"/>
    </w:rPr>
  </w:style>
  <w:style w:type="paragraph" w:customStyle="1" w:styleId="Heading10">
    <w:name w:val="Heading 10"/>
    <w:basedOn w:val="Body"/>
    <w:next w:val="Body05Indent"/>
    <w:rsid w:val="00D374B4"/>
    <w:rPr>
      <w:b/>
      <w:sz w:val="24"/>
    </w:rPr>
  </w:style>
  <w:style w:type="paragraph" w:customStyle="1" w:styleId="Bodyhang05in">
    <w:name w:val="Body hang 0.5 in"/>
    <w:basedOn w:val="Body05Indent"/>
    <w:rsid w:val="00D374B4"/>
    <w:pPr>
      <w:ind w:left="1440" w:hanging="720"/>
    </w:pPr>
  </w:style>
  <w:style w:type="paragraph" w:customStyle="1" w:styleId="Heading1-noCR">
    <w:name w:val="Heading 1 - no CR"/>
    <w:basedOn w:val="Heading1"/>
    <w:next w:val="Body"/>
    <w:rsid w:val="00D374B4"/>
    <w:pPr>
      <w:pageBreakBefore w:val="0"/>
      <w:outlineLvl w:val="9"/>
    </w:pPr>
  </w:style>
  <w:style w:type="paragraph" w:customStyle="1" w:styleId="Body1HangIndent05">
    <w:name w:val="Body 1 Hang Indent 0.5"/>
    <w:basedOn w:val="Body3HangIndent05"/>
    <w:rsid w:val="00D374B4"/>
    <w:pPr>
      <w:ind w:left="720"/>
    </w:pPr>
  </w:style>
  <w:style w:type="paragraph" w:customStyle="1" w:styleId="BullBody05BoxChex">
    <w:name w:val="Bull Body 0.5 Box Chex"/>
    <w:basedOn w:val="BullBody10BoxChex"/>
    <w:rsid w:val="00D374B4"/>
    <w:rPr>
      <w:b/>
    </w:rPr>
  </w:style>
  <w:style w:type="paragraph" w:customStyle="1" w:styleId="Bull-Body05">
    <w:name w:val="Bull -&gt; Body 0.5"/>
    <w:basedOn w:val="BullBody05"/>
    <w:rsid w:val="00D374B4"/>
  </w:style>
  <w:style w:type="paragraph" w:customStyle="1" w:styleId="Bull-Body00">
    <w:name w:val="Bull-&gt;Body 0.0"/>
    <w:basedOn w:val="Bull-Body05"/>
    <w:rsid w:val="00D374B4"/>
    <w:pPr>
      <w:ind w:left="360" w:right="0"/>
    </w:pPr>
  </w:style>
  <w:style w:type="paragraph" w:customStyle="1" w:styleId="Bull-Body000">
    <w:name w:val="Bull -&gt; Body 0.0"/>
    <w:basedOn w:val="Bull-Body05"/>
    <w:rsid w:val="00D374B4"/>
    <w:pPr>
      <w:ind w:left="360" w:right="0"/>
    </w:pPr>
  </w:style>
  <w:style w:type="paragraph" w:customStyle="1" w:styleId="BullBody02box">
    <w:name w:val="Bull Body 0.2 box"/>
    <w:basedOn w:val="Body"/>
    <w:autoRedefine/>
    <w:rsid w:val="00D374B4"/>
    <w:pPr>
      <w:numPr>
        <w:numId w:val="8"/>
      </w:numPr>
    </w:pPr>
  </w:style>
  <w:style w:type="paragraph" w:customStyle="1" w:styleId="BullBody05BoxnoChex">
    <w:name w:val="Bull Body 0.5 Box no Chex"/>
    <w:basedOn w:val="BullBody05BoxChex"/>
    <w:rsid w:val="00D374B4"/>
    <w:rPr>
      <w:b w:val="0"/>
    </w:rPr>
  </w:style>
  <w:style w:type="paragraph" w:customStyle="1" w:styleId="Body02indent">
    <w:name w:val="Body 0.2 indent"/>
    <w:basedOn w:val="Body"/>
    <w:link w:val="Body02indentChar"/>
    <w:rsid w:val="00D374B4"/>
    <w:pPr>
      <w:spacing w:before="80"/>
      <w:ind w:left="288"/>
    </w:pPr>
  </w:style>
  <w:style w:type="paragraph" w:customStyle="1" w:styleId="BullBody15BoxChex">
    <w:name w:val="Bull Body 1.5 Box Chex"/>
    <w:basedOn w:val="BullBody10BoxChex"/>
    <w:rsid w:val="00D374B4"/>
    <w:pPr>
      <w:ind w:left="2520"/>
    </w:pPr>
  </w:style>
  <w:style w:type="paragraph" w:customStyle="1" w:styleId="ProductLine">
    <w:name w:val="Product Line"/>
    <w:basedOn w:val="Body"/>
    <w:next w:val="Body"/>
    <w:rsid w:val="00D374B4"/>
    <w:rPr>
      <w:b/>
      <w:u w:val="single"/>
    </w:rPr>
  </w:style>
  <w:style w:type="paragraph" w:customStyle="1" w:styleId="Body8pt">
    <w:name w:val="Body 8pt"/>
    <w:basedOn w:val="Body"/>
    <w:rsid w:val="00D374B4"/>
    <w:rPr>
      <w:sz w:val="16"/>
    </w:rPr>
  </w:style>
  <w:style w:type="paragraph" w:customStyle="1" w:styleId="IndexTabTitles">
    <w:name w:val="Index Tab Titles"/>
    <w:basedOn w:val="Bull-Body05"/>
    <w:rsid w:val="00D374B4"/>
    <w:pPr>
      <w:ind w:left="360" w:right="0"/>
    </w:pPr>
    <w:rPr>
      <w:b/>
      <w:smallCaps/>
      <w:sz w:val="28"/>
    </w:rPr>
  </w:style>
  <w:style w:type="paragraph" w:customStyle="1" w:styleId="GuideIndexsubheads">
    <w:name w:val="Guide Index subheads"/>
    <w:basedOn w:val="BullBody05"/>
    <w:rsid w:val="00D374B4"/>
    <w:pPr>
      <w:spacing w:before="0" w:after="0"/>
    </w:pPr>
    <w:rPr>
      <w:sz w:val="18"/>
    </w:rPr>
  </w:style>
  <w:style w:type="paragraph" w:customStyle="1" w:styleId="BullBody00Chex12pt">
    <w:name w:val="Bull Body 0.0 Chex 12pt"/>
    <w:basedOn w:val="BullBody05BoxChex"/>
    <w:rsid w:val="00D374B4"/>
    <w:pPr>
      <w:ind w:left="360"/>
    </w:pPr>
    <w:rPr>
      <w:i/>
      <w:smallCaps/>
      <w:sz w:val="24"/>
    </w:rPr>
  </w:style>
  <w:style w:type="paragraph" w:customStyle="1" w:styleId="BodyIndent05hang15">
    <w:name w:val="Body Indent 0.5 hang 1.5"/>
    <w:basedOn w:val="Body1HangIndent05"/>
    <w:rsid w:val="00D374B4"/>
    <w:pPr>
      <w:ind w:left="2880" w:hanging="2160"/>
    </w:pPr>
  </w:style>
  <w:style w:type="paragraph" w:customStyle="1" w:styleId="BodyIndent05hang10">
    <w:name w:val="Body Indent 0.5 hang 1.0"/>
    <w:basedOn w:val="BodyIndent05hang15"/>
    <w:rsid w:val="00D374B4"/>
    <w:pPr>
      <w:ind w:left="2160" w:hanging="1440"/>
    </w:pPr>
  </w:style>
  <w:style w:type="paragraph" w:customStyle="1" w:styleId="LtrList05">
    <w:name w:val="Ltr List 0.5"/>
    <w:basedOn w:val="NumList05"/>
    <w:rsid w:val="00D374B4"/>
  </w:style>
  <w:style w:type="paragraph" w:customStyle="1" w:styleId="BullBody05BoxChexnobold">
    <w:name w:val="Bull Body 0.5 Box Chex no bold"/>
    <w:basedOn w:val="BullBody10BoxChex"/>
    <w:rsid w:val="00D374B4"/>
  </w:style>
  <w:style w:type="paragraph" w:customStyle="1" w:styleId="Heading3A">
    <w:name w:val="Heading 3A"/>
    <w:basedOn w:val="Heading5"/>
    <w:next w:val="Body05Indent"/>
    <w:rsid w:val="00D374B4"/>
    <w:pPr>
      <w:ind w:left="720"/>
      <w:outlineLvl w:val="9"/>
    </w:pPr>
  </w:style>
  <w:style w:type="paragraph" w:styleId="DocumentMap">
    <w:name w:val="Document Map"/>
    <w:basedOn w:val="Normal"/>
    <w:semiHidden/>
    <w:rsid w:val="00D374B4"/>
    <w:pPr>
      <w:shd w:val="clear" w:color="auto" w:fill="000080"/>
    </w:pPr>
    <w:rPr>
      <w:rFonts w:ascii="Tahoma" w:hAnsi="Tahoma"/>
    </w:rPr>
  </w:style>
  <w:style w:type="paragraph" w:customStyle="1" w:styleId="Heading1-14pt">
    <w:name w:val="Heading 1 - 14pt"/>
    <w:basedOn w:val="Body"/>
    <w:next w:val="Body"/>
    <w:rsid w:val="00D374B4"/>
    <w:pPr>
      <w:shd w:val="pct25" w:color="auto" w:fill="FFFFFF"/>
    </w:pPr>
    <w:rPr>
      <w:sz w:val="28"/>
    </w:rPr>
  </w:style>
  <w:style w:type="paragraph" w:styleId="Header">
    <w:name w:val="header"/>
    <w:basedOn w:val="Normal"/>
    <w:semiHidden/>
    <w:rsid w:val="00D37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74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374B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374B4"/>
    <w:rPr>
      <w:color w:val="800080"/>
      <w:u w:val="single"/>
    </w:rPr>
  </w:style>
  <w:style w:type="paragraph" w:customStyle="1" w:styleId="Heading3B02indent">
    <w:name w:val="Heading 3B (0.2 indent)"/>
    <w:basedOn w:val="Heading3A"/>
    <w:next w:val="Body02indent"/>
    <w:rsid w:val="00D374B4"/>
    <w:pPr>
      <w:ind w:left="288"/>
    </w:pPr>
    <w:rPr>
      <w:sz w:val="24"/>
    </w:rPr>
  </w:style>
  <w:style w:type="paragraph" w:customStyle="1" w:styleId="Heading2A">
    <w:name w:val="Heading 2A"/>
    <w:basedOn w:val="Heading2"/>
    <w:next w:val="Body"/>
    <w:rsid w:val="00D374B4"/>
    <w:rPr>
      <w:sz w:val="24"/>
    </w:rPr>
  </w:style>
  <w:style w:type="paragraph" w:customStyle="1" w:styleId="BullBody02Chex">
    <w:name w:val="Bull Body 0.2 Chex"/>
    <w:basedOn w:val="BullBody05BoxChexnobold"/>
    <w:autoRedefine/>
    <w:rsid w:val="00D374B4"/>
  </w:style>
  <w:style w:type="paragraph" w:customStyle="1" w:styleId="BullBody05Chex">
    <w:name w:val="Bull Body 0.5 Chex"/>
    <w:basedOn w:val="Body"/>
    <w:autoRedefine/>
    <w:rsid w:val="00D374B4"/>
    <w:pPr>
      <w:numPr>
        <w:numId w:val="3"/>
      </w:numPr>
      <w:ind w:right="864"/>
    </w:pPr>
  </w:style>
  <w:style w:type="paragraph" w:customStyle="1" w:styleId="BullBody15BoxnoChex">
    <w:name w:val="Bull Body 1.5 Box no Chex"/>
    <w:basedOn w:val="Body3"/>
    <w:autoRedefine/>
    <w:rsid w:val="00D374B4"/>
    <w:pPr>
      <w:numPr>
        <w:numId w:val="1"/>
      </w:numPr>
    </w:pPr>
  </w:style>
  <w:style w:type="paragraph" w:customStyle="1" w:styleId="BullBody020">
    <w:name w:val="Bull Body 0.20"/>
    <w:basedOn w:val="Body"/>
    <w:autoRedefine/>
    <w:rsid w:val="00D374B4"/>
    <w:pPr>
      <w:numPr>
        <w:numId w:val="4"/>
      </w:numPr>
    </w:pPr>
  </w:style>
  <w:style w:type="paragraph" w:styleId="TOC1">
    <w:name w:val="toc 1"/>
    <w:basedOn w:val="Body"/>
    <w:next w:val="Body"/>
    <w:autoRedefine/>
    <w:semiHidden/>
    <w:rsid w:val="00D374B4"/>
    <w:pPr>
      <w:spacing w:before="120"/>
    </w:pPr>
    <w:rPr>
      <w:b/>
      <w:sz w:val="24"/>
    </w:rPr>
  </w:style>
  <w:style w:type="paragraph" w:styleId="TOC2">
    <w:name w:val="toc 2"/>
    <w:basedOn w:val="Body"/>
    <w:next w:val="Body"/>
    <w:autoRedefine/>
    <w:semiHidden/>
    <w:rsid w:val="00D374B4"/>
    <w:pPr>
      <w:spacing w:before="120"/>
      <w:ind w:left="200"/>
    </w:pPr>
    <w:rPr>
      <w:sz w:val="22"/>
    </w:rPr>
  </w:style>
  <w:style w:type="paragraph" w:styleId="TOC3">
    <w:name w:val="toc 3"/>
    <w:basedOn w:val="Body"/>
    <w:next w:val="Body"/>
    <w:autoRedefine/>
    <w:semiHidden/>
    <w:rsid w:val="00D374B4"/>
    <w:pPr>
      <w:ind w:left="400"/>
    </w:pPr>
  </w:style>
  <w:style w:type="paragraph" w:customStyle="1" w:styleId="BullBody10Dots">
    <w:name w:val="Bull Body 1.0 Dots"/>
    <w:basedOn w:val="BullBody05Dots"/>
    <w:autoRedefine/>
    <w:rsid w:val="00D374B4"/>
    <w:pPr>
      <w:numPr>
        <w:numId w:val="7"/>
      </w:numPr>
    </w:pPr>
  </w:style>
  <w:style w:type="paragraph" w:customStyle="1" w:styleId="BullBody05Dots">
    <w:name w:val="Bull Body 0.5 Dots"/>
    <w:basedOn w:val="Body"/>
    <w:autoRedefine/>
    <w:rsid w:val="00D374B4"/>
    <w:pPr>
      <w:numPr>
        <w:numId w:val="5"/>
      </w:numPr>
      <w:spacing w:before="120" w:after="120"/>
      <w:ind w:right="720"/>
    </w:pPr>
  </w:style>
  <w:style w:type="paragraph" w:styleId="FootnoteText">
    <w:name w:val="footnote text"/>
    <w:basedOn w:val="Normal"/>
    <w:link w:val="FootnoteTextChar"/>
    <w:semiHidden/>
    <w:rsid w:val="00D374B4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D374B4"/>
    <w:rPr>
      <w:rFonts w:ascii="Arial" w:hAnsi="Arial"/>
      <w:sz w:val="16"/>
    </w:rPr>
  </w:style>
  <w:style w:type="paragraph" w:customStyle="1" w:styleId="Heading4A">
    <w:name w:val="Heading 4A"/>
    <w:basedOn w:val="Heading3A"/>
    <w:next w:val="Body07Indent"/>
    <w:rsid w:val="00D374B4"/>
    <w:pPr>
      <w:ind w:left="1008"/>
      <w:outlineLvl w:val="0"/>
    </w:pPr>
  </w:style>
  <w:style w:type="paragraph" w:customStyle="1" w:styleId="Body07Indent">
    <w:name w:val="Body 0.7 Indent"/>
    <w:basedOn w:val="Body05Indent"/>
    <w:rsid w:val="00D374B4"/>
    <w:pPr>
      <w:ind w:left="1008"/>
    </w:pPr>
  </w:style>
  <w:style w:type="paragraph" w:customStyle="1" w:styleId="BullBody10BoxnoChex">
    <w:name w:val="Bull Body 1.0 Box no Chex"/>
    <w:basedOn w:val="BullBody05BoxChex"/>
    <w:rsid w:val="00D374B4"/>
    <w:pPr>
      <w:numPr>
        <w:numId w:val="6"/>
      </w:numPr>
    </w:pPr>
    <w:rPr>
      <w:b w:val="0"/>
    </w:rPr>
  </w:style>
  <w:style w:type="paragraph" w:customStyle="1" w:styleId="NuList02">
    <w:name w:val="Nu List 0.2"/>
    <w:basedOn w:val="Body"/>
    <w:autoRedefine/>
    <w:qFormat/>
    <w:rsid w:val="00D374B4"/>
    <w:pPr>
      <w:numPr>
        <w:numId w:val="13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200D1D"/>
    <w:pPr>
      <w:ind w:left="720"/>
      <w:contextualSpacing/>
    </w:pPr>
  </w:style>
  <w:style w:type="paragraph" w:customStyle="1" w:styleId="BullBody02Square">
    <w:name w:val="Bull Body 0.2 Square"/>
    <w:basedOn w:val="BullBody02Chex"/>
    <w:autoRedefine/>
    <w:rsid w:val="00CF28A3"/>
    <w:pPr>
      <w:numPr>
        <w:numId w:val="19"/>
      </w:numPr>
      <w:spacing w:before="120" w:after="120"/>
    </w:pPr>
  </w:style>
  <w:style w:type="paragraph" w:customStyle="1" w:styleId="Heading-DocumentRevision">
    <w:name w:val="Heading-Document Revision"/>
    <w:basedOn w:val="Body02indent"/>
    <w:link w:val="Heading-DocumentRevisionChar"/>
    <w:qFormat/>
    <w:rsid w:val="00CF28A3"/>
    <w:pPr>
      <w:spacing w:before="60"/>
    </w:pPr>
    <w:rPr>
      <w:i/>
      <w:u w:val="single"/>
    </w:rPr>
  </w:style>
  <w:style w:type="paragraph" w:customStyle="1" w:styleId="Body-DocumentRevisionEntry">
    <w:name w:val="Body - Document Revision Entry"/>
    <w:basedOn w:val="Body02indent"/>
    <w:link w:val="Body-DocumentRevisionEntryChar"/>
    <w:qFormat/>
    <w:rsid w:val="00CF28A3"/>
    <w:pPr>
      <w:spacing w:before="60"/>
    </w:pPr>
    <w:rPr>
      <w:i/>
      <w:sz w:val="16"/>
      <w:szCs w:val="16"/>
    </w:rPr>
  </w:style>
  <w:style w:type="character" w:customStyle="1" w:styleId="BodyChar">
    <w:name w:val="Body Char"/>
    <w:link w:val="Body"/>
    <w:rsid w:val="00B26E9E"/>
    <w:rPr>
      <w:rFonts w:ascii="Arial" w:hAnsi="Arial"/>
    </w:rPr>
  </w:style>
  <w:style w:type="character" w:customStyle="1" w:styleId="Body02indentChar">
    <w:name w:val="Body 0.2 indent Char"/>
    <w:basedOn w:val="BodyChar"/>
    <w:link w:val="Body02indent"/>
    <w:rsid w:val="00CF28A3"/>
    <w:rPr>
      <w:rFonts w:ascii="Arial" w:hAnsi="Arial"/>
    </w:rPr>
  </w:style>
  <w:style w:type="character" w:customStyle="1" w:styleId="Heading-DocumentRevisionChar">
    <w:name w:val="Heading-Document Revision Char"/>
    <w:link w:val="Heading-DocumentRevision"/>
    <w:rsid w:val="00CF28A3"/>
    <w:rPr>
      <w:rFonts w:ascii="Arial" w:hAnsi="Arial"/>
      <w:i/>
      <w:u w:val="single"/>
    </w:rPr>
  </w:style>
  <w:style w:type="character" w:customStyle="1" w:styleId="Body-DocumentRevisionEntryChar">
    <w:name w:val="Body - Document Revision Entry Char"/>
    <w:link w:val="Body-DocumentRevisionEntry"/>
    <w:rsid w:val="00CF28A3"/>
    <w:rPr>
      <w:rFonts w:ascii="Arial" w:hAnsi="Arial"/>
      <w:i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85EB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ment\Word%20Template%20Masters-Shared\App%20Note%204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F431-82B4-4E4A-A74A-646053DE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Note 4-2021.dotx</Template>
  <TotalTime>5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LBI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</dc:creator>
  <cp:lastModifiedBy>LBI</cp:lastModifiedBy>
  <cp:revision>7</cp:revision>
  <cp:lastPrinted>2025-05-30T21:59:00Z</cp:lastPrinted>
  <dcterms:created xsi:type="dcterms:W3CDTF">2025-05-30T21:55:00Z</dcterms:created>
  <dcterms:modified xsi:type="dcterms:W3CDTF">2025-05-30T23:23:00Z</dcterms:modified>
</cp:coreProperties>
</file>